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zajęcia laboratoryjne 30h, przygotowanie teoretyczne do zajęć laboratoryjnych (studia literaturowe) 15 h, przygotowanie do zaliczenia wykładów - 10h, opracowanie sprawozdań z zajęć laboratoryjnych 15h, zaliczenie zajęć 5h .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Biology and Ecology, Environmental Biology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studentow z nowoczesnymi biotechnologiami w zakresie uzdatniania wody, oczyszczania ścieków, gruntów i powietrza.</w:t>
      </w:r>
    </w:p>
    <w:p>
      <w:pPr>
        <w:keepNext w:val="1"/>
        <w:spacing w:after="10"/>
      </w:pPr>
      <w:r>
        <w:rPr>
          <w:b/>
          <w:bCs/>
        </w:rPr>
        <w:t xml:space="preserve">Treści kształcenia: </w:t>
      </w:r>
    </w:p>
    <w:p>
      <w:pPr>
        <w:spacing w:before="20" w:after="190"/>
      </w:pPr>
      <w:r>
        <w:rPr/>
        <w:t xml:space="preserve">Oznaczanie biodegradowalności związków organicznych. Biodegradacja związków trudnorozkładalnych w ściekach. Bioremediacja gleb zanieczyszczonych ropopochodnymi. Biotechnologiczne metody usuwania metali ze ścieków i odpadów. Biofiltracja gazów odlotowych. Uzdatnianie wody. Biokorozja.</w:t>
      </w:r>
    </w:p>
    <w:p>
      <w:pPr>
        <w:keepNext w:val="1"/>
        <w:spacing w:after="10"/>
      </w:pPr>
      <w:r>
        <w:rPr>
          <w:b/>
          <w:bCs/>
        </w:rPr>
        <w:t xml:space="preserve">Metody oceny: </w:t>
      </w:r>
    </w:p>
    <w:p>
      <w:pPr>
        <w:spacing w:before="20" w:after="190"/>
      </w:pPr>
      <w:r>
        <w:rPr/>
        <w:t xml:space="preserve">Wykłady - test pisemny lub ustny. Laboratoria - uczestniczenie w zajęciach, testy pisemne lub ustne, przygotowanie sprawozdań, Ocena zintegrowana = 0,5*OW+0,5*OL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Gerardi M.H. Wastewater Bacteria. Hoboken - Wiley Interscience, 2006 
Jördening H.-J., Winter J. (red). Environmental Biotechnology. Concepts and Applications. Wiley–VCH Verlag GmbH &amp; Co. KGaA, Weinheim, 2008   
Mara D., Horan N. (Eds).The handbook of water and wastewater microbiology. Academic Press, Amsterdam, 2003
Muszyński A., Tabernacka A.,Łebkowska M. Laboratory Exercises in Environmental Biotechnology.,Oficyna Wydawnicza Politechniki Warszawskiej,, Warszawa, 2020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biotechnologii stosowanych w oczyszczaniu ścieków, gruntów, powietrza i uzdatnianiu wody </w:t>
      </w:r>
    </w:p>
    <w:p>
      <w:pPr>
        <w:spacing w:before="60"/>
      </w:pPr>
      <w:r>
        <w:rPr/>
        <w:t xml:space="preserve">Weryfikacja: </w:t>
      </w:r>
    </w:p>
    <w:p>
      <w:pPr>
        <w:spacing w:before="20" w:after="190"/>
      </w:pPr>
      <w:r>
        <w:rPr/>
        <w:t xml:space="preserve">test z wykładu, test z części laboratoryjnej zajęć, przygotowanie sprawozdań</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wybrane metody wykorzystywane w bioremediacji gruntów z metali ciężkich i produktow ropopochodnych, metody usuwania zanieczyszczeń z gazow odlotowych oraz procesy biohydrometalurgiczne</w:t>
      </w:r>
    </w:p>
    <w:p>
      <w:pPr>
        <w:spacing w:before="60"/>
      </w:pPr>
      <w:r>
        <w:rPr/>
        <w:t xml:space="preserve">Weryfikacja: </w:t>
      </w:r>
    </w:p>
    <w:p>
      <w:pPr>
        <w:spacing w:before="20" w:after="190"/>
      </w:pPr>
      <w:r>
        <w:rPr/>
        <w:t xml:space="preserve">Test z wykładu, test z części laboratoryjnej zajęć, przygotowanie sprawozdań</w:t>
      </w:r>
    </w:p>
    <w:p>
      <w:pPr>
        <w:spacing w:before="20" w:after="190"/>
      </w:pPr>
      <w:r>
        <w:rPr>
          <w:b/>
          <w:bCs/>
        </w:rPr>
        <w:t xml:space="preserve">Powiązane charakterystyki kierunkowe: </w:t>
      </w:r>
      <w:r>
        <w:rPr/>
        <w:t xml:space="preserve">IS_W20,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ogólną wiedzę odnośnie testów biodegradacji oraz zjawiska korozji mikrobiologicznej </w:t>
      </w:r>
    </w:p>
    <w:p>
      <w:pPr>
        <w:spacing w:before="60"/>
      </w:pPr>
      <w:r>
        <w:rPr/>
        <w:t xml:space="preserve">Weryfikacja: </w:t>
      </w:r>
    </w:p>
    <w:p>
      <w:pPr>
        <w:spacing w:before="20" w:after="190"/>
      </w:pPr>
      <w:r>
        <w:rPr/>
        <w:t xml:space="preserve">Test z wykładu,
test z części laboratoryjnej zajęć, przygotowanie sprawozdań</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prawidłowo nomenklaturą stosowaną w biotechnologii</w:t>
      </w:r>
    </w:p>
    <w:p>
      <w:pPr>
        <w:spacing w:before="60"/>
      </w:pPr>
      <w:r>
        <w:rPr/>
        <w:t xml:space="preserve">Weryfikacja: </w:t>
      </w:r>
    </w:p>
    <w:p>
      <w:pPr>
        <w:spacing w:before="20" w:after="190"/>
      </w:pPr>
      <w:r>
        <w:rPr/>
        <w:t xml:space="preserve">Odpowiedź ustna i dyskusja podczas zajęć, sprawozdanie z zajęć laboratoryjnych</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opisać i prawidłowo zinterpretować wybrane procesy biologiczne </w:t>
      </w:r>
    </w:p>
    <w:p>
      <w:pPr>
        <w:spacing w:before="60"/>
      </w:pPr>
      <w:r>
        <w:rPr/>
        <w:t xml:space="preserve">Weryfikacja: </w:t>
      </w:r>
    </w:p>
    <w:p>
      <w:pPr>
        <w:spacing w:before="20" w:after="190"/>
      </w:pPr>
      <w:r>
        <w:rPr/>
        <w:t xml:space="preserve">Sprawozdanie z zajęć laboratoryjnych</w:t>
      </w:r>
    </w:p>
    <w:p>
      <w:pPr>
        <w:spacing w:before="20" w:after="190"/>
      </w:pPr>
      <w:r>
        <w:rPr>
          <w:b/>
          <w:bCs/>
        </w:rPr>
        <w:t xml:space="preserve">Powiązane charakterystyki kierunkowe: </w:t>
      </w:r>
      <w:r>
        <w:rPr/>
        <w:t xml:space="preserve">IS_U21,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Umiejętnie korzysta z niezbędnych źródeł literaturowych</w:t>
      </w:r>
    </w:p>
    <w:p>
      <w:pPr>
        <w:spacing w:before="60"/>
      </w:pPr>
      <w:r>
        <w:rPr/>
        <w:t xml:space="preserve">Weryfikacja: </w:t>
      </w:r>
    </w:p>
    <w:p>
      <w:pPr>
        <w:spacing w:before="20" w:after="190"/>
      </w:pPr>
      <w:r>
        <w:rPr/>
        <w:t xml:space="preserve">Przygotowanie sprawozdań, test końcowy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zarówno indywidualnie jak i w zespole  </w:t>
      </w:r>
    </w:p>
    <w:p>
      <w:pPr>
        <w:spacing w:before="60"/>
      </w:pPr>
      <w:r>
        <w:rPr/>
        <w:t xml:space="preserve">Weryfikacja: </w:t>
      </w:r>
    </w:p>
    <w:p>
      <w:pPr>
        <w:spacing w:before="20" w:after="190"/>
      </w:pPr>
      <w:r>
        <w:rPr/>
        <w:t xml:space="preserve">Sprawozdanie z części laboratoryjnej zajęć</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wpływu działalności inżynierskiej na środowisko, i związanej z tym odpowiedzialności za podejmowane decyzje</w:t>
      </w:r>
    </w:p>
    <w:p>
      <w:pPr>
        <w:spacing w:before="60"/>
      </w:pPr>
      <w:r>
        <w:rPr/>
        <w:t xml:space="preserve">Weryfikacja: </w:t>
      </w:r>
    </w:p>
    <w:p>
      <w:pPr>
        <w:spacing w:before="20" w:after="190"/>
      </w:pPr>
      <w:r>
        <w:rPr/>
        <w:t xml:space="preserve">Odpowiedź ustna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2026-01-18T00:56:28+01:00</dcterms:created>
  <dcterms:modified xsi:type="dcterms:W3CDTF">2026-01-18T00:56:28+01:00</dcterms:modified>
</cp:coreProperties>
</file>

<file path=docProps/custom.xml><?xml version="1.0" encoding="utf-8"?>
<Properties xmlns="http://schemas.openxmlformats.org/officeDocument/2006/custom-properties" xmlns:vt="http://schemas.openxmlformats.org/officeDocument/2006/docPropsVTypes"/>
</file>