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Alternatywne źródła energii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Małgorzata Zdunek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Ochrona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1110-OS000-ISP-6305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2023/2024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wykład: 15h, ćwiczenia projektowe: 15h, przygotowanie projektów: 20h. Razem: 50h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nie dotyczy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Meteorologia (sem. 2), Klimatologia (sem. 3) Procesy przenoszenia masy i energii (sem. 5)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Wprowadzenie studentów w problematykę alternatywnych źródeł energii, zaznajomienie z podstawami technologii, uwarunkowaniami, aspektami ekologicznymi i ekonomicznymi.  Celem ćwiczeń jest opanowanie umiejętności wykonywania podstawowych szacunków i obliczeń związanych z procesem projektowania, oraz ilustracja wykładu  na wybranych przykładach.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Prognozy, scenariusze i programy rozwoju energetyki w Polsce, Europie i na świecie. Klasyfikacja źródeł energii. Charakterystyka zasobów. Aspekty ekologiczne procesów wytwarzania energii. Korzyści i straty ekologiczne. Aspekty ekonomiczne.
Energetyka wiatrowa. Charakterystyki elektrowni  wiatrowych. Zasoby wiatru. Lokalizacja elektrowni wiatrowych. Aspekty ekonomiczne i ekologiczne energetyki wiatrowej.
Energetyka słoneczna. Podstawy fizyczne, meteorologiczne i klimatologiczne. Podstawowe zależności fotometryczne, promieniowanie bezpośrednie, odbite i rozproszone. Kolektory nisko- i wysoko- temperaturowe, elektrownie słoneczne. Zasady obliczania mocy, sum dziennych i miesięcznych promieniowania na płaszczyźnie kolektora. Charakterystyki rozwiązań technicznych.
Ogniwa fotowoltaiczne. Zasada działania, rodzaje i charakterystyka ogniw poszczególnych typów. Aspekty ekonomiczne i ekologiczne energetyki słonecznej.
Energetyka wodna. Zasoby energii wodnej w Polsce na tle zasobów światowych. 
Aspekty ekonomiczne i ekologiczne energetyki wodnej.
Energia geotermalna. Zasoby energii geotermalnej i możliwości jej wykorzystywania. Pompy ciepła. Aspekty ekonomiczne i ekologiczne.
Energia biomasy. Energia ze spalania odpadów i paliw z odpadów. Wykorzystanie drewna, słomy, odchodów zwierzęcych. Wierzba energetyczna. Biopaliwa. Biogaz ze składowisk na których składowane są odpady ulegające biodegradacji i instalacji do prowadzenia fermentacji odpadów. Aspekty ekonomiczne i ekologiczne.
Niekonwencjonalne źródła energii. Wodór jako paliwo. Ogniwa paliwowe. Magazynowanie energii.
Omówienie zasad i zakresu projektu. Wydanie zadań projektowych, omówienie podstaw projektowania.
Energetyka wiatrowa: Wykonanie wybranych elementów studium lokalizacyjnego elektrowni wiatrowej.
Energetyka słoneczna: Obliczanie mocy, sum dziennych i miesięcznych promieniowania na płaszczyźnie kolektora.
Wykonanie wybranych elementów projektów i opracowań dotyczących uzyskiwania energii z biomasy, wytwarzania 
i użytkowania biopaliw i biogazu.
Obrony projektów i zaliczenie ćwiczeń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Jeśli obie oceny cząstkowe są przynajmniej dostateczne, wówczas 
ocena końcowa  = ocena z ćwiczeń * 0.4 + ocena z wykładu * 0.6, 
W przeciwnym wypadku ocena końcowa jest niedostateczna. 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Lewandowski, Witold. Proekologiczne odnawialne źródła energii. Red. . Warszawa: Wydawnictwo WNT, 2013, 432 s. ISBN 978-83-7926-041-6
Lubośny, Zbigniew. Farmy wiatrowe w systemie elektroenergetycznym. Red. . Warszawa: Wydawnictwo Naukowe PWN, 2016, 369 s. ISBN 978-83-01-18787-3
Frydrychowicz-Jastrzębska, Grażyna., and Wydawnictwa Komunikacji I Łączności. Wydawca. Energia Ze źródeł Odnawialnych I Jej Wykorzystanie. Wydanie 1. ed. Warszawa: Wydawnictwa Komunikacji I Łączności Sp. Z O.o., 2017.
Smolec W.: Fototermiczna konwersja energii odnawialnej. PWN, Warszawa 2000.
Sarniak, Mariusz. Systemy fotowoltaiczne. Red. . : Oficyna Wydawnicza Politechniki Warszawskiej, 2020, 160 s. ISBN 978-83-8156-059-7
Petersen E., N.G. Mortensen, L. Landberg, J. Højstrup, H.P. Frank, 1997: Wind Power Meteorology, Risø I-1206-EN. 
Raziemska E: Odnawialne źródła energii – przykłady obliczeń, OWPG, Gdańsk 2006.
Rubik M., J. Nowicki, A. Chmielowski, S. Pykacz, L. Furtak: Centralne ogrzewanie, ciepła i zimna woda oraz instalacje gazowe w domach jednorodzinnych. INSTAL TIB 2000.
Jastrzębska G: Odnawialne źródła energii i pojazdy proekologiczne, WNT, Warszawa 2007. 
Poradnik gospodarowania odpadami”, pod redakcją dr. hab. inż. Krzysztofa Skalmowskiego, Wyd. Verlag Dashofer, Warszawa 1998-2007 r.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https://moodle.usos.pw.edu.pl/course/view.php?id=1489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Ma ogólną wiedzę o alternatywnych źródłach energii, aspektach technicznych, ekologicznych i ekonomicznych ich wykorzystania - sprawdzian testowy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K_W19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wykonać obliczenia związane z wyborem lokalizacji, szacowaniem potencjału i opłacalności przykładowych instalacji energetyki odnawialnej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i obrona projektu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K_U18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Potrafi wykonać opracowanie projektowe,wykorzystując najnowsze elementy wiedzy i przedstawić wnioski w sposób zrozumiały dla odbiorcy nie posiadającego przygotowania technicznego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i obrona projektu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K_K08, K_K01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K02: </w:t>
      </w:r>
    </w:p>
    <w:p>
      <w:pPr/>
      <w:r>
        <w:rPr/>
        <w:t xml:space="preserve">Posiada umiejętność pracy w zespole i odpowiedzialności za wykonywane zadania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i obrona projektów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2025-06-15T15:44:32+02:00</dcterms:created>
  <dcterms:modified xsi:type="dcterms:W3CDTF">2025-06-15T15:44:32+02:00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