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automatów i języków formalnych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Homenda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   a) obecność na wykładach – 30 h
   b) obecność na ćwiczeniach – 30 h
   c) konsultacje  – 5 h
   d) obecność na egzaminie – 5 h
2. praca własna studenta – 55 h, w tym 
   a) zapoznanie z literaturą – 10 h
   b) przygotowanie do ćwiczeń – 30 h
   c) przygotowanie do sprawdzianów pisemnych i egzaminu – 15 h
Razem 125 h, co odpowiada 5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z prowadzącymi zajęcia – 5 h
4. obecność na egzaminie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przygotowanie do ćwiczeń – 30 h
3. przygotowanie do sprawdzianów pisemnych i egzaminu – 15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1 i 2
Elementy logiki i teorii mnogości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os/grupa, Laboratoria (ćwiczenia komputerowe) – 15-24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podstaw teorii automatów i języków formalnych. Po ukończeniu kursu studenci powinni wiedzę i umiejętności sformułowane w tabeli efektów uczenia się.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Wiadomości wstępne - przypomnienie: relacje, indukcja zupełna. Wyrażenia i języki regularne, lemat o pompowaniu, lemat Myhill-Nerode. Gramatyki i języki, gramatyki i języki bezkontekstowe, lemat o pompowaniu, lemat Ogdena. Gramatyki i języki kontekstowe. Gramatyki nieograniczone i języki rekurencyjnie przeliczalne. Maszyny Turinga i ich odmiany, języki rekurencyjnie przeliczalne i rekurencyjne. Automaty liniowo ograniczone i języki kontekstowe. Automaty ze stosem i języki bezkontekstowe. Automaty skończone i języki regularne, twierdzenie Myhill-Nerode. Hierarchia Chomsky’ego języków . Uwagi o rozstrzygalności.
Ćwiczenia:
Rozwiązywanie problemów lingwistyki matematycznej i teorii automatów.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części praktycznej i części teoretycznej, zaliczenie obu części musi być uzyskane w bieżącym roku akademickim. 
Zaliczenie części praktycznej można uzyskać: a) na ćwiczeniach przez zaliczenie dwóch prac pisemnych, jednej w połowie semestru, drugiej pod koniec semestru, b) w terminie poprawkowym, którym jest pierwszy termin egzaminu.
Do zaliczenia części teoretycznej można przystąpić po wcześniejszym zaliczeniu części praktycznej, zaliczenie części teoretycznej uzyskuje się przystępując do egzaminu (dwa terminy w sesji zimowej, jeden termin w sesji jesiennej). Ocena z części teoretycznej jest oceną z pierwszej próby lub ndst i ocena z drugiej próby (wpisana ocena niedostateczna z pierwszej próby i ocena z drugiej próby) lub ndst, ndst i ocena według formuły max(2,floor(o3)-1), gdzie o3 jest oceną z trzeciej próby.
Końcowa ocena jest średnią ocen z części praktycznej i teoretycznej.
Sprawdziany są organizowane według reguł przygotowanych przez dziekanat (procedura przeprowadzania sprawdzianów). Ponadto: na sprawdzianach części praktycznej można mieć własnoręcznie zapisaną kartkę formatu A5, na sprawdzianach części teoretycznej nie można korzystać z żadnych pomocy.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Hopcroft J.E. Ullman J.D., Wprowadzenie do teorii automatów, języków i obliczeń, WNT
2. W. Homenda, Elementy lingwistyki matematycznej i teorii automatów, WPW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teorii automatów: klasy automatów (skończone, ze stosem, maszyny Turinga), obliczenie automatu, język akceptowany,  niedeterminizm automatów.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lingwistyki matematycznej: gramatyki i ich klasy (regularne, bezkontekstowe, kontekstowe, nieograniczone), języki formalne, hierarchia Chomsky'ego języków (regularne, bezkontekstowe, kontekstowe, rekurencyjnie przeliczalne).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przynależność prostych języków do klas hierarchii Chomsky'ego, konstruować automaty odpowiednich klas akceptujące oraz konstruować gramatyki odpowiednich klas generujące proste języki z klas tej hierarchii.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 i laboratoriach, sprawdzian pisemny,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K_U09, K_U11, K_U14,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wskazać i uzasadnić zależności między klasami automatów, gramatyk 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 i laboratoriach, sprawdzian pisemny,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K_U09, K_U11, K_U14,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stosować metody teorii automatów i lingwistyki matematycznej do opisu syntaktycznego prostych problemów i struktur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 i laboratoriach, sprawdzian pisemny,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K_U09, K_U11, K_U14,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ograniczeń metod formalizacji syntaktycznej wiedzy, potrafi  wyjaśnić różnicę złożoności między problemami i językami formalnymi odpowiednich klas oraz różnicę między językami formalnymi i naturalnymi.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2025-06-06T07:32:02+02:00</dcterms:created>
  <dcterms:modified xsi:type="dcterms:W3CDTF">2025-06-06T07:32:02+02:00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