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Discrete Mathematics 2</w:t>
      </w:r>
    </w:p>
    <w:p>
      <w:pPr>
        <w:keepNext w:val="1"/>
        <w:spacing w:after="10"/>
      </w:pPr>
      <w:r>
        <w:rPr>
          <w:b/>
          <w:bCs/>
        </w:rPr>
        <w:t xml:space="preserve">Koordynator przedmiotu: </w:t>
      </w:r>
    </w:p>
    <w:p>
      <w:pPr>
        <w:spacing w:before="20" w:after="190"/>
      </w:pPr>
      <w:r>
        <w:rPr/>
        <w:t xml:space="preserve">prof. dr hab. inż. Zbigniew Lonc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Computer Science and Information Systems</w:t>
      </w:r>
    </w:p>
    <w:p>
      <w:pPr>
        <w:keepNext w:val="1"/>
        <w:spacing w:after="10"/>
      </w:pPr>
      <w:r>
        <w:rPr>
          <w:b/>
          <w:bCs/>
        </w:rPr>
        <w:t xml:space="preserve">Grupa przedmiotów: </w:t>
      </w:r>
    </w:p>
    <w:p>
      <w:pPr>
        <w:spacing w:before="20" w:after="190"/>
      </w:pPr>
      <w:r>
        <w:rPr/>
        <w:t xml:space="preserve">Obligatory</w:t>
      </w:r>
    </w:p>
    <w:p>
      <w:pPr>
        <w:keepNext w:val="1"/>
        <w:spacing w:after="10"/>
      </w:pPr>
      <w:r>
        <w:rPr>
          <w:b/>
          <w:bCs/>
        </w:rPr>
        <w:t xml:space="preserve">Kod przedmiotu: </w:t>
      </w:r>
    </w:p>
    <w:p>
      <w:pPr>
        <w:spacing w:before="20" w:after="190"/>
      </w:pPr>
      <w:r>
        <w:rPr/>
        <w:t xml:space="preserve">1120-IN000-ISA-0234</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65 h; w tym
	a) obecność na wykładach – 30 h
	b) obecność na ćwiczeniach – 30 h
	c) konsultacje – 5 h
2. praca własna studenta – 55 h; w tym
	a) przygotowanie do ćwiczeń – 30 h
	b) zapoznanie się z literaturą – 10 h
	c) przygotowanie do kolokwiów i egzaminu – 15 h
Razem 120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konsultacje  – 5 h
Razem 65 h, co odpowiada 3 pkt.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Ćwiczenia – 30 os. /grupa</w:t>
      </w:r>
    </w:p>
    <w:p>
      <w:pPr>
        <w:keepNext w:val="1"/>
        <w:spacing w:after="10"/>
      </w:pPr>
      <w:r>
        <w:rPr>
          <w:b/>
          <w:bCs/>
        </w:rPr>
        <w:t xml:space="preserve">Cel przedmiotu: </w:t>
      </w:r>
    </w:p>
    <w:p>
      <w:pPr>
        <w:spacing w:before="20" w:after="190"/>
      </w:pPr>
      <w:r>
        <w:rPr/>
        <w:t xml:space="preserve">To provide basic mathematical concepts, structures, results and methods of discrete mathematics and demonstrate their applicability in computer science. To aquire ability of interpretation of computer science concepts in terms of functions and relations. </w:t>
      </w:r>
    </w:p>
    <w:p>
      <w:pPr>
        <w:keepNext w:val="1"/>
        <w:spacing w:after="10"/>
      </w:pPr>
      <w:r>
        <w:rPr>
          <w:b/>
          <w:bCs/>
        </w:rPr>
        <w:t xml:space="preserve">Treści kształcenia: </w:t>
      </w:r>
    </w:p>
    <w:p>
      <w:pPr>
        <w:spacing w:before="20" w:after="190"/>
      </w:pPr>
      <w:r>
        <w:rPr/>
        <w:t xml:space="preserve">.</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K_U01, K_U11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2026-10-08T23:31:37+02:00</dcterms:created>
  <dcterms:modified xsi:type="dcterms:W3CDTF">2026-10-08T23:31:37+02:00</dcterms:modified>
</cp:coreProperties>
</file>

<file path=docProps/custom.xml><?xml version="1.0" encoding="utf-8"?>
<Properties xmlns="http://schemas.openxmlformats.org/officeDocument/2006/custom-properties" xmlns:vt="http://schemas.openxmlformats.org/officeDocument/2006/docPropsVTypes"/>
</file>