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 (pracownik ze stopniem doktora, doktora habilitowanego lub samodzielny lub upoważniony przez Radę Wydziału nauczyciel akademicki)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1060-GI000-ISP-7001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400 godzin: w tym: studiowanie literatury: 40 godz., konsultacje konspektu, celu i zakresu pracy, metody prowadzenia badań oraz prezentacji wyników, weryfikacja poprawności treści pracy: 40 godz., samodzielne wykonanie pracy dyplomowej w tym eksperymentów, obliczeń i analiz: 220 godz., przygotowanie prezentacji na egzamin dyplomowy: 40 godz., przygotowanie się do egzaminu dyplomowego: 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(40 godzin, w tym: konsultacje konspektu, celu i zakresu pracy, metody wykonania zadania inżynierskiego oraz prezentacji wyników, weryfikacja poprawności treści pracy)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13,5 pkt. ECTS (340 godzin, w tym: studiowanie literatury: 40 godz., konsultacje konspektu, celu i zakresu pracy, metody prowadzenia badań oraz prezentacji wyników, weryfikacja poprawności treści pracy: 40 godz., samodzielne wykonanie pracy dyplomowej w tym eksperymentów, obliczeń i analiz: 220 godz., przygotowanie prezentacji na egzamin dyplomowy: 40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kierunkowe do 5 semestru studiów. Student zobowiązany jest do wybrania tematu pracy z listy tematów i złożenia w dziekanacie karty pracy dyplomowej najpóźniej do końca 10 tygodnia przedostatniego semestr studiów. Na podjęcie tematu student musi uzyskać zgodę osoby, która dany temat zaproponowała oraz akceptację kierownika jednostki dyplomującej.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Spełnienie wymagań stawianych pracom inżynierskim. Pogłębienie znajomości podstawowej wiedzy teoretycznej i doświadczalnej oraz nabycie umiejętności rozwiązywania problemów inżynierskich wymagających stosowania nowoczesnych metod w zakresie wynikającym z tematu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pod kierunkiem promotora rozwiązuje zadane w pracy dyplomowej zadanie, które może mieć charakter badawczy, pomiarowy, obliczeniowy lub projektowy. Dokonuje przeglądu literatury dotyczącej postawionego problemu i proponuje sposoby jego rozwiązania. Przeprowadza stosowne eksperymenty, obliczenia lub prace projektowe z wykorzystaniem dostępnych narzędzi, urządzeń, programów obliczeniowych oraz metod analitycznych. Opracowuje wyniki swoich prac w formie wykresów, tabel, rysunków lub opracowania tekstowego. Wynikiem prowadzonych badań jest praca dyplomowa, która dyplomant przedstawia w formie pisemnej drukowanej i elektronicznej.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pracy inżynierskiej przez opiekuna.
Ocena końcowa: Opiekun oraz recenzent opracowują opinie o pracy dyplomowej zgodnie z ustalonym wzorem i proponują jej ocenę. W przypadku pracy dyplomowej realizowanej przez zespół studentów opiekun i recenzent proponują ocenę indywidualną dla każdego z członków zespołu. W ocenie pracy bierze się pod uwagę:
1. Ocenę projektu inżynierskiego i sposobu jego rozwiązania (umiejętność opisu zadania inżynierskiego, poprawność opracowania wykazu literatury, samodzielność i inicjatywa dyplomanta),
2. Ocenę merytoryczną metodyki wykonania zadania  i uzyskanych wyników eksperymentów/analiz (poprawność stosowanych metod, intelektualny wkład dyplomanta, znaczenie projektu dla praktyki, zgodność tematyki z kierunkiem studiów), 
3. Stronę edytorską (kompletność i poprawność rysunków, tabel, staranność korekty)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lektury w zależności od indywidualnej tematyki pracy dyplomowej.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http://www.gik.pw.edu.pl/index.php/obrona-pracy-dyplomowej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Praca dyplomowa powinna być opracowana według „Zasad opracowania pracy dyplomowej” obowiązujących na Wydziale. Pełna treść zasad umieszczona jest na wydziałowej stronie internetowej www.gik.pw.edu.pl.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GK.SIK720_K01: </w:t>
      </w:r>
    </w:p>
    <w:p>
      <w:pPr/>
      <w:r>
        <w:rPr/>
        <w:t xml:space="preserve">rozumie potrzebę i zna możliwości ciągłego dokształcania się - podnoszenia kompetencji zawodowych, osobistych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GK.SIK720_K02: </w:t>
      </w:r>
    </w:p>
    <w:p>
      <w:pPr/>
      <w:r>
        <w:rPr/>
        <w:t xml:space="preserve">ma świadomość ważności i rozumie pozatechniczne skutki działalności inżyniera geodety i kartografa i związaną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i obrona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GK.SIK720_K03: </w:t>
      </w:r>
    </w:p>
    <w:p>
      <w:pPr/>
      <w:r>
        <w:rPr/>
        <w:t xml:space="preserve">ma świadomość roli społecznej absolwenta uczelni technicznej i potrafi przekazać swoje opinie i informacje w sposób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GI.ISP-7001_W1: </w:t>
      </w:r>
    </w:p>
    <w:p>
      <w:pPr/>
      <w:r>
        <w:rPr/>
        <w:t xml:space="preserve">zna i rozumie podstawowe pojęcia i zasady z zakresu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i obrona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4" w:name="_Toc4"/>
      <w:r>
        <w:t>Profil praktyczny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GI.ISP-7001_U1: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i recenzje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GI.ISP-7001_U2: </w:t>
      </w:r>
    </w:p>
    <w:p>
      <w:pPr/>
      <w:r>
        <w:rPr/>
        <w:t xml:space="preserve">potrafi przygotować i przedstawić prezentację poświęconą wynikom realizacji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podczas obrony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I.P6S_UW, I.P6S_UK</w:t>
      </w:r>
    </w:p>
    <w:p>
      <w:pPr>
        <w:keepNext w:val="1"/>
        <w:spacing w:after="10"/>
      </w:pPr>
      <w:r>
        <w:rPr>
          <w:b/>
          <w:bCs/>
        </w:rPr>
        <w:t xml:space="preserve">Charakterystyka GI.ISP-7001_U3: </w:t>
      </w:r>
    </w:p>
    <w:p>
      <w:pPr/>
      <w:r>
        <w:rPr/>
        <w:t xml:space="preserve">Ma umiejętność samokształcenia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i recenzje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GI.ISP-7001_U4: </w:t>
      </w:r>
    </w:p>
    <w:p>
      <w:pPr/>
      <w:r>
        <w:rPr/>
        <w:t xml:space="preserve">Potrafi korzystać z oprogramowania geodezyjnego i zasobów ośrodków dokumentacji geodezyjnej i kartograficznej (w pracach eksperymentalnych)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i recenzje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5" w:name="_Toc5"/>
      <w:r>
        <w:t>Profil praktyczny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Charakterystyka GI.ISP-7001_K1: </w:t>
      </w:r>
    </w:p>
    <w:p>
      <w:pPr/>
      <w:r>
        <w:rPr/>
        <w:t xml:space="preserve">rozumie potrzebę i zna możliwości ciągłego dokształcania się - podnoszenia kompetencji zawodowych, osobistych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GI.ISP-7001_K2: </w:t>
      </w:r>
    </w:p>
    <w:p>
      <w:pPr/>
      <w:r>
        <w:rPr/>
        <w:t xml:space="preserve">ma świadomość ważności i rozumie pozatechniczne skutki działalności inżyniera geodety i kartografa i związaną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i obrona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GI.ISP-7001_K3: </w:t>
      </w:r>
    </w:p>
    <w:p>
      <w:pPr/>
      <w:r>
        <w:rPr/>
        <w:t xml:space="preserve">ma świadomość roli społecznej absolwenta uczelni technicznej i potrafi przekazać swoje opinie i informacje w sposób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2025-04-18T03:41:12+02:00</dcterms:created>
  <dcterms:modified xsi:type="dcterms:W3CDTF">2025-04-18T03:41:12+02:00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