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udział w wykładach: 15 x 2 godz. =30 godz., 
b) udział w ćwiczeniach projektowych: 15 x 2 godz. = 30 godz., 
c) udział w konsultacjach związanych z realizacją projektu: 6 x 0.5 godz. = 3 godz.,
d) egzamin: 2 godz.
2) Praca własna studenta - 60 godzin, w tym:
a) przygotowanie do zajęć projektowych: 5 godz., 
b) realizacja zadań projektowych: 20 godz., 
c) analiza dodatkowej literatury: 10 godz., 
d) przygotowanie do egzaminu i zaliczeń: 25 godz.
Łączny nakład pracy studenta wynosi  125 godz.,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- 65, w tym:
a) udział w wykładach: 15 x 2 godz. = 30 godz., 
b) udział w zajęciach projektowych: 15 x 2 godz. = 30 godz., 
c) udział w konsultacjach związanych z realizacją projektu: 6 x 0.5 godz. = 3 godz., 
d) egzamin: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punktu ECTS - liczba godzin o charakterze praktycznym - 67, w tym:
a) udział w zajęciach projektowych: 15 x 2 godz. = 30 godz., 
b) udział w konsultacjach związanych z realizacją projektu: 4 x 0.5 godz. = 2 godz., 
c) przygotowanie do zajęć projektowych: 5 godz., 
d) realizacja zadań projektowych: 20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algebry liniowej, geometrii różniczkowej oraz rachunku różniczkowego i całkowego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obszaru geodezji wyższej w zakresie geometrii elipsoidy, odwzorowań kartograficznych i zależności pomiędzy geodezyjnymi układami współrzędnych.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geodezji wyższej: miernictwo a geodezja wyższa, kształt Ziemi, wprowadzenie do geodezji fizycznej, pojęcie wysokości, układ współrzędnych naturalnych. Elipsoida obrotowa jako powierzchnia odniesienia: podstawowe związki na powierzchni elipsoidy obrotowej spłaszczonej, współrzędne geodezyjne, linia geodezyjna i przekroje normalne, obliczanie współrzędnych, przeniesienie współrzędnych geodezyjnych. Transformacje wyników pomiarów GNSS: wprowadzenie do transformacji, transformacja 7-parametrowa, transformacja afiniczna, transformacja współrzędnych B,L. Redukcje współrzędnych uzyskanych z pomiarów GNSS na powierzchnię odniesienia: bezpośrednia redukcja na powierzchnię elipsoidy, redukcja w rzeczywistym polu siły ciężkości, odwzorowania Gaussa-Krügera i UTM, redukcje na płaszczyznę odwzorowania, układy PL-2000’, PL-1992 i PL-1965. 
Projekt: geometria elipsoidy: nadmiar sferyczny, parametry elipsoidy i podstawowe związki między nimi, przekroje normalne a linia geodezyjna, współrzędne geodezyjne, geocentryczne i zredukowane, przeliczanie pomiędzy układami współrzędnych geodezyjnych krzywoliniowych, ortokartezjańskich i topocentrycznych (B,L,H&lt;-&gt;x,y,z&lt;-&gt;NEU), przenoszenie współrzędnych: zadanie wprost i zadanie odwrotne - metody Kivioji i Vincenta, geodezyjne układy odniesienia, transformacje współrzędnych pomiędzy różnymi układami. Przeliczanie współrzędnych geodezyjnych do państwowych układów współrzędnych płaskich; redukcje obserwacji na elipsoidę i płaszczyznę odwzorowania.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
Gajderowicz I., Kartografia matematyczna dla geodetów, podręcznik, Wydawnictwo ART., Olsztyn 1991; 
Heiskanen, W.A, H. Moritz, (1981): Physical Geodesy. Reprint, Institute of Physical Geodesy, TU, Graz;
Kadaj, R., (2002): Polskie układy współrzędnych – formuły transformacyjne, algorytmy i programy, http://www.geonet.net.pl, Rzeszów; 
Kamela C., (1952): Geodezja, t. III, PWT; 
Różyczki, J., ((1973): Kartografia matematyczna. PWN, Warszawa; 
Szpunar, W., (1982): Podstawy geodezji wyższej., PPWK; 
Torge, W,. (1991): Geodesy - Second Edition. Walter de Gruyter, Berlin, New York; 
Vaniček, P., E.Krakiwsky, (1980): Geodesy: The Concepts. NorthHolland, Amsterdam; 
Instrukcja techniczna O-1/O-2 – Ogólne zasady wykonywania prac geodezyjnych i kartograficznych. Wyd. piąte, GUGiK, 2001 
Wytyczne techniczne G-1.10 – Formuły odwzorowawcze i parametry układów współrzędnych. Wyd. drugie, GUGiK, 2001
Rozporządzenie Ministra Administracji i Cyfryzacji z dnia 14 lutego 2012 r. w sprawie osnów geodezyjnych, grawimetrycznych i magnetycznych (Dz. U. z 2012r. nr 0 poz. 352)
Rozporządzenie Rady Ministrów z dnia 15 października 2012 r. W sprawie państwowego systemu odniesień przestrzennych (Dz. U. z 2012r. nr 0 poz. 1247)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ćwiczeń projektowych z geodezji wyższej stanowi warunek dopuszczenia do ćwiczeń terenowych z geodezji wyższej i satelitarnej po II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GK.SIK305_W01: </w:t>
      </w:r>
    </w:p>
    <w:p>
      <w:pPr/>
      <w:r>
        <w:rPr/>
        <w:t xml:space="preserve">ma wiedzę z zakresu geodezyjnych systemów i układów odniesienia oraz rozumie pojęcia z zakresu geometrii elipsoidy obrotowej;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T1A_W07, T1A_W03, T1A_W03</w:t>
      </w:r>
    </w:p>
    <w:p>
      <w:pPr>
        <w:keepNext w:val="1"/>
        <w:spacing w:after="10"/>
      </w:pPr>
      <w:r>
        <w:rPr>
          <w:b/>
          <w:bCs/>
        </w:rPr>
        <w:t xml:space="preserve">Efekt GK.SIK305_W02: </w:t>
      </w:r>
    </w:p>
    <w:p>
      <w:pPr/>
      <w:r>
        <w:rPr/>
        <w:t xml:space="preserve">ma podstawową wiedzę w zakresie odwzorowań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GK.SIK305_W03: </w:t>
      </w:r>
    </w:p>
    <w:p>
      <w:pPr/>
      <w:r>
        <w:rPr/>
        <w:t xml:space="preserve">ma podstawową wiedzę na temat transformacji pomiędzy geodezyjnymi układami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GK.SIK305_W04: </w:t>
      </w:r>
    </w:p>
    <w:p>
      <w:pPr/>
      <w:r>
        <w:rPr/>
        <w:t xml:space="preserve">zna podstawowe pojęcia z zakresu geodezji fizycznej i ma ogólną wiedzę o ich znaczeniu w definiowaniu geodezyjnych układów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T1A_W06,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GK.SIK305_U01: </w:t>
      </w:r>
    </w:p>
    <w:p>
      <w:pPr/>
      <w:r>
        <w:rPr/>
        <w:t xml:space="preserve">potrafi wykonać podstawowe obliczenia na elipsoidzie obrotowej w tym przeliczać współrzędne pomiędzy różnymi układami tej samej elipsoidy (układy współrzędnych geodezyjnych, ortokartezjańskich przestrzennych i topocentrycznych) oraz realizować przeniesienie współrzędnych geodezyjnych (zadania wprost  i odwrotne)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obliczeniowych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GK.SIK305_U02: </w:t>
      </w:r>
    </w:p>
    <w:p>
      <w:pPr/>
      <w:r>
        <w:rPr/>
        <w:t xml:space="preserve">potrafi obliczać współrzędne i redukcje w odwzorowaniach kartograficznych w tym w szczególności w państwowych układach współrzędnych PL-1992 i PL-2000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GK.SIK305_U03: </w:t>
      </w:r>
    </w:p>
    <w:p>
      <w:pPr/>
      <w:r>
        <w:rPr/>
        <w:t xml:space="preserve">potrafi wykonać transformacje pomiędzy układami współrzędnych geodezyjnych (na płaszczyźnie i w przestrzeni wykorzystując różne modele transformacji)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2026-10-13T13:04:24+02:00</dcterms:created>
  <dcterms:modified xsi:type="dcterms:W3CDTF">2026-10-13T13:04:24+02:00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