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Sabina Wilkanowicz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egzaminu - 20;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produkcyjnych charakterystycznych dla typowych procesów jednostkowych technologii organicznej. Wybór procesów dokonano w taki sposób, aby uzupełniały wiedzę na temat procesów syntezy organicznej, które nie są uwzględniane w dalszych etapach kształcenia specjalistycznego, np. technologii rafineryjnej i petrochemicznej czy technologii tworzyw sztucznych.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 - ogólna charakterystyka przemysłowej syntezy organicznej. W2 - Utlenianie: podstawy procesu utleniania (chemizm, katalizatory, czynniki utleniające, różnice i podobieństwa utleniania w fazie ciekłej i gazowej, reaktory procesów utleniania). Procesy przemysłowe: otrzymywanie otrzymywanie cykloheksanonu i cykloheksanolu z cykloheksanu, otrzymywanie kwasu adypinowego, otrzymywanie kwasu tereftalowego, utlenianie parafin do wyższych kwasów tłuszczowych. W3 - Redukcja: podstawy procesu redukcji (chemizm, katalizatory, reduktory, różnice i podobieństwa redukcji w fazie ciekłej i gazowej, reaktory procesów redukcji). Procesy przemysłowe:otrzymywanie aniliny metodą Bechampa oraz metodą redukcji nitrobenzenu wodorem. W4 - Hydroliza i hydratacja: podstawy procesu (chemizm, katalizatory, reaktory). Otrzymywanie alkoholi z węglowodorów nienasyconych: otrzymywanie alkoholu etylowego z etylenu i propylowego z propylenu met. bezpośrednią i pośrednią. W5 - Dehydratacja: podstawy proces udehydratacji (chemizm - dehydratacja wewnątrzcząsteczkowa i międzycząsteczkowa, katalizatory, reaktory). Otrzymywanie eteru etylowego przez odwodnienie alkoholu etylowego ałunem glinowo potasowym. W6 - Odwodornienie: chemizm, katalizatory, termodynamika procesu, reaktory.Procesy przemysłowe - odwodornienie etylobenzenu do styrenu, produkcja izoprenu, procesy odwodornienia utleniającego. W7 - Uwodornienie: chemizm, katalizatory termodynamika procesu, reaktory. Procesy przemysłowe utwardzania tłuszczów roślinnych, otrzymywanie cykloheksanu z benzenu.  W8 - Estryfikacja: podstawy procesu (chemizm, katalizatory, sposoby przesuwania równowagi procesu, reaktory). Technologie estrów łatwo, średnio i trudno lotnych. Transestryfikacja. Procesy przemysłowe estryfikacji: otrzymywanie octanu etylu, amylu, otrzymywanie dimetyenlotereftalanu, otrzymywanie żywic lakierniczych, otrzymywanie metakrylanu metylu i octanu winylu. W9 - Chlorowcowanie: podstawy procesu (chemizm -mechanizmy procesu chlorowania, czynniki chlorujące, katalizatory, reaktory). Procesy przemysłowe: chlorowanie metanu, chlorowanie propylenu, chlorowanie benzenu do hehsachlorocykloheksanu, otrzymywanie chlorku winylu metodą chlorowania i oksychlorowania etylenu. W10 - Sulfonowanie: podstawy procesu sulfonowania (mechanizm, czynniki sulfonujące, parametry, reaktory). Procesy przemysłowe: otrzymywanie kwasu benzenosulfonowego, sulfonowanie wyższych węglowodorów alifatycznych, otrzymywanie mersoli i mersolanów. W11 - Nitrowanie: podstawy procesu nitrowania (mechanizm, czynniki nitrujące, parametry, reaktory). Procesy przemysłowe nitrowania: otrzymywanie nitrobenzenu, nitrowanie propanu, otrzymywanie nitrogliceryny. W12 - Podsumowanie - aspekty ekologiczne przemysłowej syntezy organicznej.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Technologia podstawowych syntez chemicznych, WNT, Warszawa 2008 2. Bogoczek R., Kociołek-Balawejder E., Technologia chemiczna organiczna, Wydawnictwo Akademii Ekonomicznej we Wrocławiu, Wrocław 1992 3. Taniewski M., Przemysłowa synteza organiczna, Wydawnictwa Politechniki Śląskiej, Gliwice 1999. 4. Groggins P.H., Procesy jednostkowe w syntezie organicznej, 5. Bretschneider S., Podstawy organicznej technologii chemocznej, 6.Wieseman P., Zarys przemysłowej chemii organicznej.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Posiada znajomość podstawowych sposobów podziału procesów przemysłowej syntezy organicznej.Potrafi określić do jakiej grupy procesów należą konkretne omawiane technologie. Zna podstawowe zagadnienia związane z chemizmem, katalizatorami, czynnikami oddziałującymi, fazami w których przebiega dany proces czy też reaktorami w których ten proces jest realizowany.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W10: </w:t>
      </w:r>
    </w:p>
    <w:p>
      <w:pPr/>
      <w:r>
        <w:rPr/>
        <w:t xml:space="preserve">Zna wybrane, konkretne, dotychczas stosowane procesy technologiczne należące do odpowiedniego ich rodzaju. Potrafi je omówić wskazując najważniejsze elementy schematu technologicznego odnoszące się do danego procesu technologicznego i operacji technologicznych.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wiedzę o trendach rozwojowych omawianych technologii. Ma orientację dotyczącą poprawy parametrów tych procesów, zmian w zastosowaniu nowych generacji katalizatorów czy tworzyw stosowanych do budowy reaktorów i pozostałej aparatury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znajomość norm i zasad tworzenia schematów technologicznych. Parametrów określających przebieg procesu technologicznego takich jak; wydajność produktu głównego, selektywność procesu, reżim technologiczny, itd...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innch źródeł na temat zagadnień związanych z technologią organiczną. Potrafi śledzić trendy rozwojowe poszczególnych technologii orazi formułować wnioski i opinie dotyczące ich przyszłości rozwojowej.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U20: </w:t>
      </w:r>
    </w:p>
    <w:p>
      <w:pPr/>
      <w:r>
        <w:rPr/>
        <w:t xml:space="preserve">Potrafi przeanalizować funkcjonowanie dotychczas stosowanych rozwiązań technologicznych sposobu otrzymywania konkretnego produktu w aspekcie przyszłościowym. Potrafi odpowiedzieć na pytanie czy dana technologia będzie w dalszym ciągu stosowana i jak mogą zmieniać się sposoby produkcji przez nią proponowane.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związaną z ciągłym postępem w rozwoju technologii organicznej. Ma wiedzę, że należy ciągle usprawniać stare tchnologie oraz opracowywać nowe, aby produkować taniej, mniej energochłonnie i zmniejszając negatywny wpływ na środowisko.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oddziaływania na środowisko naturalne odpadów i zanieczyszczeń powstających przy produkcji przemysłowych produktów organicznych, a także zastosowania  samych docelowych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2026-09-03T11:25:34+02:00</dcterms:created>
  <dcterms:modified xsi:type="dcterms:W3CDTF">2026-09-03T11:25:34+02:00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