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automatyki i pomiarów wielkości fizycznych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Andrzej Torbus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CS1A_17L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- 30,  przygotowanie do zajęć - 5, zapoznanie ze wskazaną literaturą - 5, opracowanie wyników i napisanie sprawozdania - 5, przygotowanie do kolokwium - 5,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- 30 h;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- 30,  przygotowanie do zajęć - 5, zapoznanie ze wskazaną literaturą - 5, opracowanie wyników i napisanie sprawozdania - 5, przygotowanie do kolokwium - 5, Razem - 50 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Laboratorium: 8 - 10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studentów z metodami pomiarowymi, budową urządzeń pomiarowych i komputerowych systemów pomiarowych służących do pomiaru temperatury, ciśnienia, przepływu i poziomu oraz praktyczne zastosowanie zdobytej wiedzy  dotyczącej automatyki i regulacji automatycznej, projektowania i realizacji automatów cyfrowych z wykorzystaniem graficznego środowiska programistycznego, sterownika przemysłowego, czujników oraz obiektów sterowanych.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L1. Pomiary wielokrotne i szacowanie niepewności pomiaru; L2. Badanie wzmacniacza operacyjnego; L3. Badanie właściwości statycznych i dynamicznych przetworników pomiarowych; L4. Wyznaczanie charakterystyk dynamicznych czujników temperatury; L5. Pomiar przepływu cieczy z wykorzystaniem kryzy przepływowej; L6. Modelowanie w pełni określonych automatów bez pamięci z wykorzystaniem sterownika przemysłowego; L7. Badanie i analiza właściwości metrologicznych światłowodowego łącza telemetrycznego wykorzystywanego w systemach akwizycji danych pomiarowych; L8. Wyznaczanie charakterystyk czasowych wybranych członów stosowanych w automatyce; L9. Wyznaczanie charakterystyk Bodego i Nyquista wybranych obiektów stosowanych w automatyce; L10. Dobór nastaw regulatorów i ocena jakości regulacji; L11. Pomiar ciśnienia za pomocą manometru; L12. Modelowanie nie w pełni określonych automatów bez pamięci z wykorzystaniem sterownika przemysłowego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Pułaczewski J., Szacka K., Manitius A., Zasady automatyki, WNT, Warszawa, 1974; 
2. Dzieliński A., Kaczorek T., Dąbrowski W., Podstawy teorii sterowania, PWN, warszawa, 2018; 
3. Maletyńska G., Przekształcenia całkowe i rachunek operatorowy, Wydawnictwo Uczelniane Politechniki Koszalińskiej, Koszalin, 2001; 
4. Skorupski A., Podstawy techniki cyfrowej, WKŁ, Warszawa, 2004; 
5. Nowakowski W., LOGO! w praktyce, BTC, Warszawa, 2006; 
6. Chwaleba A., Poniński M., Siedlecki A., Metrologia elektryczna, WNT, Warszawa, 2000; 7. Rząsa M. R., Kiczma B., Elektryczne i elektroniczne czujniki temperatury, WKŁ, Warszawa, 2005; 
8. Stranneby D., Cyfrowe przetwarzanie sygnałów, BTC, Warszawa, 2004; 
9. Fodemski T.: Pomiary cieplne, WNT, Warszawa 2000; 
10. Michalski L., Eckersdorf K.: Termometria, przyrządy i metody, WPŁ, Łódź 1998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 przedmiotu będą realizowane przy użyciu nowych technik multimedialnych m.in. platformy e-learningowej Moodle.
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W08: </w:t>
      </w:r>
    </w:p>
    <w:p>
      <w:pPr/>
      <w:r>
        <w:rPr/>
        <w:t xml:space="preserve">Ma podstawową i odpowiednią wiedzę niezbędną do wstępnego wyboru potrzebnego sprzętu i do technologii stosowania przyrządów kontrolno-pomiarowych i elementów automatyki.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obserwacja zachowań w czasie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Ma podstawową wiedzę niezbędną do zaprojektowania schematu automatyzacji potrafi podać podstawowe parametry sprzętu technicznego i pomiarowego w zależności od potrzeb procesu technologicznego.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obserwacja zachowań w czasie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U10: </w:t>
      </w:r>
    </w:p>
    <w:p>
      <w:pPr/>
      <w:r>
        <w:rPr/>
        <w:t xml:space="preserve">Umie wykorzystać, zdobyte w trakcie wykładu i ćwiczeń, umiejętności do modelowania i symulacji prostych  układów dynamicznych.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zachowań w czasie zajęć laboratoryjnych, sprawozdanie z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U11: </w:t>
      </w:r>
    </w:p>
    <w:p>
      <w:pPr/>
      <w:r>
        <w:rPr/>
        <w:t xml:space="preserve">Zna i umie zastosować metody matematyczne do przedstawiania i interpretacji danych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zachowań w czasie zajęć laboratoryjnych, sprawozdanie z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U12: </w:t>
      </w:r>
    </w:p>
    <w:p>
      <w:pPr/>
      <w:r>
        <w:rPr/>
        <w:t xml:space="preserve">Ma odpowiednią wiedzę i umiejętności do stosowania w technologii chemicznej  podstawowych metod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zachowań w czasie zajęć laboratoryjnych, sprawozdanie z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U18: </w:t>
      </w:r>
    </w:p>
    <w:p>
      <w:pPr/>
      <w:r>
        <w:rPr/>
        <w:t xml:space="preserve">Zna i umie ocenić przydatność poszczególnych przyrządów pomiarowych i kontrolnych do stosowania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zachowań w czasie zajęć laboratoryjnych, sprawozdanie z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U26: </w:t>
      </w:r>
    </w:p>
    <w:p>
      <w:pPr/>
      <w:r>
        <w:rPr/>
        <w:t xml:space="preserve">Umie zaprojektować prosty system kontrolno-pomiarowy służący do regolacji procesu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zachowań w czasie zajęć laboratoryjnych, sprawozdanie z zajęć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2025-06-29T12:10:20+02:00</dcterms:created>
  <dcterms:modified xsi:type="dcterms:W3CDTF">2025-06-29T12:10:20+02:00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