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Przydomowe oczyszczalnie ścieków - projekt (BIN2A_08_P/01)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inż./ Mikołaj Sikorski/ starszy wykładowca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specjalności (IB)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BIN2A_08_P/01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2023/2024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Projekt 10 h; zapoznanie ze wskazaną literaturą - 5 h; wykonanie pracy projektowej - 10 h; 
RAZEM: 25 h = 1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Projekty - 10 h = 0,4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Projekt 10 h; zapoznanie ze wskazaną literaturą - 5 h; wykonanie pracy projektowej - 10 h; 
RAZEM: 25 h = 1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15; Projekt: 10-15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studentów z problematyką przydomowych oczyszczalni ścieków bytowo-gospodarczych (POŚ), tj. z procesami jednostkowymi zachodzącymi w POŚ, z działalnością inwestycyjną w świetle regulacji prawnych, z rozwiązaniami i układami technologicznymi stosowanymi w kraju i za granicą, a w szczególności znanymi i stosowanymi rozwiązaniami POŚ wykonywanymi systemem gospodarczym i produkowanymi metodami przemysłowymi, zasadami wyboru POŚ, algorytmem projektowania, budowy i zasadami eksploatacji.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P1 - ćwiczenie projektowe obejmujące następujące elementy: dane wyjściowe do projektowania POŚ, sporządzenie ankiety z wizji terenowej na terenie zagrody, posesji (ilość osób, stan istniejący urządzeń wodociągowo-kanalizacyjnych, warunki gruntowo-wodne, powierzchnia działki itp., standard wyposażenia sanitarnego budynku, analiza danych źródłowych; kwalifikowanie wsi do objęcia POŚ lub kanalizacją zbiorczą; bilans ilościowy i jakościowy ścieków bytowo-gospodarczych; wybór układu POŚ oraz elementów składowych; warunki wykonania i odbioru POŚ; rozruch i eksploatacja POŚ.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wykonanie i obrona pracy projektowej do ostatniego dnia zajęć w semestrze oraz obecność na ćwiczeniach projektowych (dopuszczalne dwie nieobecności usprawiedliwione). W przypadku uczęszczania na zajęcia projektowe i niezaliczenia projektów, istnieje możliwość wyzanczenia dodatkowego terminu obrony projektów bez konieczności powtórnego uczęszczania na zajęcia (termin zostanie ustalony z prowadzącym zajęcia projektowe). Ocena końcowa z przedmiotu ustalana jest jako srednia z uzyskanych ocen za wykonanie projektu i jego obrony.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Heidrich Z. red.: Leksykon przydomowych oczyszczalni ścieków. Wyd. Seidel-Przywecki, Warszawa 2013. 2. Błażejewski R.: Przydomowe oczyszczalnie ścieków. Leksykon Techniki Komunalnej. Wyd. ABRYS. Poznań 2001. 3. Ryńska J.: Przydomowe oczyszczalnie ścieków: poradnik. Wyd. Login Media. Warszawa 2010. 4. Szpindor A.: Zaopatrzenie w wodę i kanalizacja wsi. Arkady. Warszawa 1992. 
5. Aktualnie obowiązujące przepisy prawne, w tym: Ustawa Prawo wodne, Ustawa Prawo budowlane, Rozporządzenie Ministra Środowiska w sprawie warunków, jakie należy spełnić przy wprowadzaniu ścieków do wód lub do ziemi, oraz w sprawie substancji szczególnie szkodliwych dla środowiska wodnego, Rozporządzenie Ministra Infrastruktury w sprawie warunków technicznych, jakim powinny odpowiadać budynki i ich usytuowanie. 6. Sikorski M. i in.: Album wzorcowych rozwiązań odprowadzania i unieszkodliwiania ścieków bytowo-gospodarczych z wiejskich gospodarstw zagrodowych. IMUZ. Falenty 1990.  
6. Heidrich Z., Tabernacki J., Sikorski M.: Wiejskie oczyszczalnie ścieków. Arkady. Warszawa 1984. 7. Sikorski M., Simoni J.: Urządzenia i instalacje kanalizacyjne w nowoczesnej zagrodzie. Technika, postęp, rolnictwo. Wyd. PWRiL. Warszawa 1986. 7. Materiały konferencyjne: II Konferencja Przydomowe oczyszczalnie ścieków. Projektowanie, budowa, eksploatacja. Abrys. Poznań 2014. 8. Sikorski M., Bauman-Kaszubska H.: Podstawy projektowania zagrodowych oczyszczalni ścieków, Woda-Środowisko-Obszary wiejskie, T. 6 z. 1 (16). Wyd. IMUZ. Falenty 2006. 9. Prospekty i katalogi firm oferujących POŚ. 10. Szwedzki Urząd Ochrony Przyrody 1990: Ogólne zalecenia 87:6. Małe oczyszczalnie ścieków. Ścieki bytowo-gospodarcze z 1 do 5 gospodarstw domowych. Wyd. Ingvar Bingman. Sztokholm - Warszawa, Min. Środowiska 1990. 11. Wierzbicki K.: Analiza i ocena różnych rozwiązań kanalizacji bytowej na terenach wiejskich. Wyd. IBMER. Warszawa 2007. 12. Osmulska-Mróz B.: Lokalne systemy unieszkodliwiania ścieków. Wyd. IOŚ. Warszawa 1995.  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W05_01: </w:t>
      </w:r>
    </w:p>
    <w:p>
      <w:pPr/>
      <w:r>
        <w:rPr/>
        <w:t xml:space="preserve">Posiada wiedzę dotyczącą nowych rozwiązań stosowanych w oczyszczaniu ścieków. Potrafi wskazać nowe trendy w zakresie urządzeń i rozwiązań technicznych przydomowych oczyszczalni ścieków.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B2A_W05_01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I.P7S_WG.o</w:t>
      </w:r>
    </w:p>
    <w:p>
      <w:pPr>
        <w:keepNext w:val="1"/>
        <w:spacing w:after="10"/>
      </w:pPr>
      <w:r>
        <w:rPr>
          <w:b/>
          <w:bCs/>
        </w:rPr>
        <w:t xml:space="preserve">Charakterystyka W06_02: </w:t>
      </w:r>
    </w:p>
    <w:p>
      <w:pPr/>
      <w:r>
        <w:rPr/>
        <w:t xml:space="preserve">Ma podstawową wiedzę w zakresie utrzymania i prawidłowej eksploatacji urządzeń stosowanych w przydomowych oczyszczalniach ścieków.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B2A_W06_02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III.P7S_WG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U01_01: </w:t>
      </w:r>
    </w:p>
    <w:p>
      <w:pPr/>
      <w:r>
        <w:rPr/>
        <w:t xml:space="preserve">Potrafi pozyskiwać informacje z literatury, zasobów internetu, czasopism branzowych i materiałów producentów dla potrzeb projektowania i doboru urządzeń w systemach przydomowych oczyszczalni ścieków.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B2A_U01_01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P7U_U</w:t>
      </w:r>
    </w:p>
    <w:p>
      <w:pPr>
        <w:keepNext w:val="1"/>
        <w:spacing w:after="10"/>
      </w:pPr>
      <w:r>
        <w:rPr>
          <w:b/>
          <w:bCs/>
        </w:rPr>
        <w:t xml:space="preserve">Charakterystyka U11_01: </w:t>
      </w:r>
    </w:p>
    <w:p>
      <w:pPr/>
      <w:r>
        <w:rPr/>
        <w:t xml:space="preserve">Potrafi formułować i testować hipotezy związane z wymogami metodycznymi, konstrukcyjnymi wraz z budową i eksploatacją urządzeń oraz proponować optymalne rozwiązania POŚ.  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B2A_U11_01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III.P7S_UW.o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K07_02: </w:t>
      </w:r>
    </w:p>
    <w:p>
      <w:pPr/>
      <w:r>
        <w:rPr/>
        <w:t xml:space="preserve">Rozumie potrzebę uświadamiania społeczeństwa w zakresie negatywnego wpływu na zdrowie człowieka i środowisko odprowadzania do odbiornika ścieków nieoczyszczonych.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B2A_K07_02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I.P7S_KO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2026-10-03T22:46:58+02:00</dcterms:created>
  <dcterms:modified xsi:type="dcterms:W3CDTF">2026-10-03T22:46:58+02:00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