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rysunku technicznego</w:t>
      </w:r>
    </w:p>
    <w:p>
      <w:pPr>
        <w:keepNext w:val="1"/>
        <w:spacing w:after="10"/>
      </w:pPr>
      <w:r>
        <w:rPr>
          <w:b/>
          <w:bCs/>
        </w:rPr>
        <w:t xml:space="preserve">Koordynator przedmiotu: </w:t>
      </w:r>
    </w:p>
    <w:p>
      <w:pPr>
        <w:spacing w:before="20" w:after="190"/>
      </w:pPr>
      <w:r>
        <w:rPr/>
        <w:t xml:space="preserve">mgr inż. Grzegorz Sadowski/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BS1A_10</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30; Przygotowanie się do zajęć 15;
Zapoznanie się ze wskazaną literaturą 15;
Przygotowanie do kolokwium 15;
RAZEM 75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30; Razem 30 godz.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 Przygotowanie się do zajęć 15;
Zapoznanie się ze wskazaną literaturą 15;
Przygotowanie do kolokwium 15;
RAZEM 75 godz. =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nauczania przedmiotu jest nabycie umiejętności przygotowywania dwuwymiarowych rysunków architektoniczno – budowlanych z zastosowaniem programów komputerowego wspomagania projektowania (CAD), odczytywania informacji zawartych w archiwalnych rysunkach architektoniczno – budowlanych oraz konstrukcyjnych wykonanych metodą tradycyjną i z użyciem CAD.</w:t>
      </w:r>
    </w:p>
    <w:p>
      <w:pPr>
        <w:keepNext w:val="1"/>
        <w:spacing w:after="10"/>
      </w:pPr>
      <w:r>
        <w:rPr>
          <w:b/>
          <w:bCs/>
        </w:rPr>
        <w:t xml:space="preserve">Treści kształcenia: </w:t>
      </w:r>
    </w:p>
    <w:p>
      <w:pPr>
        <w:spacing w:before="20" w:after="190"/>
      </w:pPr>
      <w:r>
        <w:rPr/>
        <w:t xml:space="preserve">P1 - Wprowadzenie do CAD (Rysowanie podstawowych elementów w programie CAD np. Autodesk Autocad, edycja, użycie warstw, bloków, kreskowań, biblioteki elementów, wymiarowanie, przygotowanie do publikacji/wydruku).
P2 - Zaawansowane funkcje rysunkowe i edycyjne.
P3 i P4 - Projekt - rysunek geometryczny.
P5 i P6 - Projekt - rysunek budowlany (np. architektoniczny, z budownictwa ogólnego, konstrukcji metalowych, żelbetowy, zagospodarowania terenu itp.).
P7 - Przegląd programów CAD i BIM używanych w budownictwie.</w:t>
      </w:r>
    </w:p>
    <w:p>
      <w:pPr>
        <w:keepNext w:val="1"/>
        <w:spacing w:after="10"/>
      </w:pPr>
      <w:r>
        <w:rPr>
          <w:b/>
          <w:bCs/>
        </w:rPr>
        <w:t xml:space="preserve">Metody oceny: </w:t>
      </w:r>
    </w:p>
    <w:p>
      <w:pPr>
        <w:spacing w:before="20" w:after="190"/>
      </w:pPr>
      <w:r>
        <w:rPr/>
        <w:t xml:space="preserve">1.	Obecność na projektach jest obowiązkowa.
2.	Efekty uczenia się przypisane do projektu będą weryfikowane podczas dwóch sprawdzianów wykonywanych przy użyciu oprogramowania CAD.
3.	Warunkiem koniecznym zaliczenia przedmiotu jest uzyskanie pozytywnych ocen ze sprawdzianów oraz poprawne wykonie indywidulanych prac realizowanych na zajęciach projektowych. Ocena końcowa z przedmiotu jest średnią ważoną z otrzymanych ocen (sprawdzian 1 – waga 0,4; sprawdzian 2 - waga 0,6).
4.	Ocena ze sprawdzianu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oceny niedostateczne w terminach wyznaczonym przez prowadzącego zajęcia. 
6.	Student powtarza, z powodu niezadowalających wyników, całość zajęć projektowych.
7.	Na sprawdzianie, podczas weryfikacji osiągnięcia efektów uczenia się, każdy student będzie posiadał dostęp do komputer z odpowiednim oprogramowaniem znajdującego się w pracowni komputerowej.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Miśniakiewicz, W. Skowroński, Rysunek techniczny budowlany, Arkady, 1999.
2. H. i J. Samujłło, Rysunek techniczny i odręczny w budownictwie, Arkady, 1974.
3. A. Pikoń, AutoCAD 2016 PL, Pierwsze kroki, Helion, 2016.
4. A. Pikoń, AutoCAD 2014 PL, Helion, 2014.
5. G. O. Head, J. Doster Head, AutoCAD. 1000 sztuczek i chwytów, Helion, 1997.
6. J. Graf, AutoCAD 2005 i 2005 PL, Ćwiczenia praktyczne, Helion, 2005.
7. R. Ferdyn, AutoCAD, Konstrukcje budowlane, Helion, 2002.
8. Praca zbiorowa, AutoCAD 2000. Biblioteka symboli architektonicznych, Wydanie II, Helion,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komputerowego rysunku technicznego w różnych dyscyplinach inżynierskich związanych z budownictwem, np. w architekturze, geodezji, mechanice itd.</w:t>
      </w:r>
    </w:p>
    <w:p>
      <w:pPr>
        <w:spacing w:before="60"/>
      </w:pPr>
      <w:r>
        <w:rPr/>
        <w:t xml:space="preserve">Weryfikacja: </w:t>
      </w:r>
    </w:p>
    <w:p>
      <w:pPr>
        <w:spacing w:before="20" w:after="190"/>
      </w:pPr>
      <w:r>
        <w:rPr/>
        <w:t xml:space="preserve">Kolokwium (P2 - P8); Zadanie projektowe (P10 - P13); Obserwacja podczas pracy.</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wiedzę szczegółową w zakresie geometrycznego kształtowania obiektów i elementów budowlanych i sporządzania ich komputerowej dokumentacji rysunkowej.</w:t>
      </w:r>
    </w:p>
    <w:p>
      <w:pPr>
        <w:spacing w:before="60"/>
      </w:pPr>
      <w:r>
        <w:rPr/>
        <w:t xml:space="preserve">Weryfikacja: </w:t>
      </w:r>
    </w:p>
    <w:p>
      <w:pPr>
        <w:spacing w:before="20" w:after="190"/>
      </w:pPr>
      <w:r>
        <w:rPr/>
        <w:t xml:space="preserve">Kolokwium (P1 -P15); Zadanie projektowe (P10 - P13); Obserwacja podczas pracy.</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komputerowych baz danych obejmujących standardowe, powtarzalne elementy tzw. bloki.</w:t>
      </w:r>
    </w:p>
    <w:p>
      <w:pPr>
        <w:spacing w:before="60"/>
      </w:pPr>
      <w:r>
        <w:rPr/>
        <w:t xml:space="preserve">Weryfikacja: </w:t>
      </w:r>
    </w:p>
    <w:p>
      <w:pPr>
        <w:spacing w:before="20" w:after="190"/>
      </w:pPr>
      <w:r>
        <w:rPr/>
        <w:t xml:space="preserve">Zadanie projektowe (P10 - P13); Obserwacja podczas pracy.</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dotyczących problematyki CAD w celu pozyskania potrzebnych informacji.</w:t>
      </w:r>
    </w:p>
    <w:p>
      <w:pPr>
        <w:spacing w:before="60"/>
      </w:pPr>
      <w:r>
        <w:rPr/>
        <w:t xml:space="preserve">Weryfikacja: </w:t>
      </w:r>
    </w:p>
    <w:p>
      <w:pPr>
        <w:spacing w:before="20" w:after="190"/>
      </w:pPr>
      <w:r>
        <w:rPr/>
        <w:t xml:space="preserve">Kolokwium (P14); Zadanie projektowe (P10 - P13); Obserwacja podczas pracy.</w:t>
      </w:r>
    </w:p>
    <w:p>
      <w:pPr>
        <w:spacing w:before="20" w:after="190"/>
      </w:pPr>
      <w:r>
        <w:rPr>
          <w:b/>
          <w:bCs/>
        </w:rPr>
        <w:t xml:space="preserve">Powiązane charakterystyki kierunkowe: </w:t>
      </w:r>
      <w:r>
        <w:rPr/>
        <w:t xml:space="preserve">B1A_U01_02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U02_02: </w:t>
      </w:r>
    </w:p>
    <w:p>
      <w:pPr/>
      <w:r>
        <w:rPr/>
        <w:t xml:space="preserve">Potrafi wykorzystywać oprogramowanie CAD do wykonywania fragmentów rysunków konstrukcyjnych. </w:t>
      </w:r>
    </w:p>
    <w:p>
      <w:pPr>
        <w:spacing w:before="60"/>
      </w:pPr>
      <w:r>
        <w:rPr/>
        <w:t xml:space="preserve">Weryfikacja: </w:t>
      </w:r>
    </w:p>
    <w:p>
      <w:pPr>
        <w:spacing w:before="20" w:after="190"/>
      </w:pPr>
      <w:r>
        <w:rPr/>
        <w:t xml:space="preserve">Zadanie projektowe (P10 - P13); Obserwacja podczas pracy.</w:t>
      </w:r>
    </w:p>
    <w:p>
      <w:pPr>
        <w:spacing w:before="20" w:after="190"/>
      </w:pPr>
      <w:r>
        <w:rPr>
          <w:b/>
          <w:bCs/>
        </w:rPr>
        <w:t xml:space="preserve">Powiązane charakterystyki kierunkowe: </w:t>
      </w:r>
      <w:r>
        <w:rPr/>
        <w:t xml:space="preserve">B1A_U02_02</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U05_01: </w:t>
      </w:r>
    </w:p>
    <w:p>
      <w:pPr/>
      <w:r>
        <w:rPr/>
        <w:t xml:space="preserve">Potrafi samodzielnie uczyć się obsługi nowych programów komuterowych wspomagających kreślenie rysunków konstrukcyjnych.</w:t>
      </w:r>
    </w:p>
    <w:p>
      <w:pPr>
        <w:spacing w:before="60"/>
      </w:pPr>
      <w:r>
        <w:rPr/>
        <w:t xml:space="preserve">Weryfikacja: </w:t>
      </w:r>
    </w:p>
    <w:p>
      <w:pPr>
        <w:spacing w:before="20" w:after="190"/>
      </w:pPr>
      <w:r>
        <w:rPr/>
        <w:t xml:space="preserve">Kolokwium (P15); Obserwacja podczas pracy.</w:t>
      </w:r>
    </w:p>
    <w:p>
      <w:pPr>
        <w:spacing w:before="20" w:after="190"/>
      </w:pPr>
      <w:r>
        <w:rPr>
          <w:b/>
          <w:bCs/>
        </w:rPr>
        <w:t xml:space="preserve">Powiązane charakterystyki kierunkowe: </w:t>
      </w:r>
      <w:r>
        <w:rPr/>
        <w:t xml:space="preserve">B1A_U05_01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w:t>
      </w:r>
    </w:p>
    <w:p>
      <w:pPr>
        <w:spacing w:before="60"/>
      </w:pPr>
      <w:r>
        <w:rPr/>
        <w:t xml:space="preserve">Weryfikacja: </w:t>
      </w:r>
    </w:p>
    <w:p>
      <w:pPr>
        <w:spacing w:before="20" w:after="190"/>
      </w:pPr>
      <w:r>
        <w:rPr/>
        <w:t xml:space="preserve">Zadanie projektowe (P10 - P13); Obserwacja podczas pracy.</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komputerową dokumentację rysunkową obiektu budowlanego, jego rzuty, przekroje i widoki oraz dokumentację rysunkową elementów konstrukcyjnych obiektu.</w:t>
      </w:r>
    </w:p>
    <w:p>
      <w:pPr>
        <w:spacing w:before="60"/>
      </w:pPr>
      <w:r>
        <w:rPr/>
        <w:t xml:space="preserve">Weryfikacja: </w:t>
      </w:r>
    </w:p>
    <w:p>
      <w:pPr>
        <w:spacing w:before="20" w:after="190"/>
      </w:pPr>
      <w:r>
        <w:rPr/>
        <w:t xml:space="preserve">Zadanie projektowe (P10 - P13); Obserwacja podczas pracy.</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Rozumię potrzebę ciągłego dokształcania się, potrzebę poznawania nowych programów komputerowych CAD.</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2026-10-04T00:03:06+02:00</dcterms:created>
  <dcterms:modified xsi:type="dcterms:W3CDTF">2026-10-04T00:03:06+02:00</dcterms:modified>
</cp:coreProperties>
</file>

<file path=docProps/custom.xml><?xml version="1.0" encoding="utf-8"?>
<Properties xmlns="http://schemas.openxmlformats.org/officeDocument/2006/custom-properties" xmlns:vt="http://schemas.openxmlformats.org/officeDocument/2006/docPropsVTypes"/>
</file>