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50h = 30h wykład + 3h konsultacje + 7h analiza literatury + 10h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logistyki, zarządzania logistycznego w skali przedsiębiorstwa i łańcucha dostaw, a także zapoznanie się z nowoczesnymi strategiami logistycznymi i sposobami ich implementacji i wykorzystania dla zwiększenia konkurencyjności przedsiębiorstwa oraz poprawy współpracy w łańcuchu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Znaczenie i cele logistyki (rola logistyki w przedsiębiorstwie, zadania logistyki, podejście procesowe w logistyce)
2.	Zarządzanie logistyczne. Zarządzanie łańcuchem dostaw. (Zarządzanie logistyczne, definicja i znaczenie łańcucha dostaw, zarządzanie łańcuchem dostaw)
3.	Strategie logistyczne przedsiębiorstwa. (rodzaje i rola strategii logistycznej, zasady doboru odpowiedniej strategii)
4.	Logistyka zaopatrzenia (rola i znaczenie zaopatrzenia, wybór dostawcy metodą wielokryterialną, ocena skuteczności zaopatrzenia)
5.	Zarządzanie zapasami (znaczenie zapasów, sposoby wyceny zapasów, metody określania wielkości zapasu i zarządzania zapasami)
6.	Logistyka produkcji (MRP I i II, ERP I i II, JiT, Kanban)
7.	Logistyka dystrybucji (kanały dystrybucji, centrum dystrybucyjne, lokalizacja magazynu/centrum dystrybucji, obsługa klienta)
8.	Transport i spedycja (rodzaje transportu, transport daleki i bliski, urządzenia transportowe zewnętrzne, spedycja) 
9.	Transport wewnętrzny i magazynowanie (gospodarka magazynowa, organizacja magazynów, urządzenia transportowe w magazynie, urządzenia do składowania)
10.	Materiały niebezpieczne (definicja, podział, zasady transportu i magazynowania)
11.	Centra logistyczne (definicja, znaczenie, funkcje, lokalizacja)
12.	Nowoczesne technologie w logistyce. E-logistyka i Logistyka 4.0 (Automatyczna identyfikacja, automatyzacja w magazynie i transporcie, e-logistyka: cele i znaczenie, elektroniczne łańcuchy dostaw, Industry 4.0 i rola logistyki)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pewne elementy wykładowe. Za aktywność w tych dyskusjach studenci otrzymują oceny cząstkowe, które są brane pod uwagę przy ocenie końcowej
2. Ocena sumatywna: Oceniane jest kolokwium końcowe. W celu zaliczenia niezbędne jest zaliczenie kolokwium końcowego na ocenę min. dostateczną.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Coyle J. J., Bardi E. J. i Langley C. J. Jr, 2002. Zarządzanie lo-gistyczne, Warszawa: PWE
2.	Bozarth C. i Handfield R. B., 2021. Wprowadzenie do zarządzania operacjami i łańcuchem dostaw, Gliwice: Wydawnictwo HELION
3.	Krzyżaniak S., Cyplik P., 2008. Zapasy i magazynowanie, Tom I Zapasy, Podręcznik do kształcenia w zawodzie technik logistyk, wyd 2 Poznań: Biblioteka Logistyka
Uzupełniająca:
1.	Harrison A., van Hoek R., 2010. Zarządzanie logistyką, Warszawa: PWN
2.	Ficoń K., 2008. Logistyka ekonomiczna procesy logistyczne, Warszawa: BEL Studio Sp. z o.o.
3.	Taylor G.D.: Logistics Engineering Handbook. CRC Press, Boca Raton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stopniu, czym zajmuje się logistyka jako subdyscyplina nauk o zarządzaniu i czym różni się od innych, jakie są jej stanowiska wobec dylematów współczesnej cywilizacji, zwłaszcza w perspektywie zachodzącej transformacji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rozumie i posiada wiedzę dotyczącą logistyki, zarządzania logistycznego w skali przedsiębiorstwa i łańcucha dostaw,  nowoczesnych strategii logistycznych i sposobów ich implementacji i wykorzystania dla zwiększenia konkurencyjności przedsiębiorstwa oraz poprawy współpracy w łańcuchu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     Z1_UO14: </w:t>
      </w:r>
    </w:p>
    <w:p>
      <w:pPr/>
      <w:r>
        <w:rPr/>
        <w:t xml:space="preserve">Absolwent potrafi wykorzystywać posiadaną wiedzę do profesjonalnego porozumiewywania się z otoczeniem organizacji z użyciem specjalistycznej terminologii oraz do  samodzielnego planowania i realizowania własnego uczenia się przez całe życie zwłaszcza z obszaru logistyki oraz zarządzania w warunkach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analizowania i modelowania procesów logistycznych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użytkownika końcowego potrafi w sposób efektywny organizacyjnie i ekonomicznie dobrać rozwiązania technologiczne (w tym z zakresu technologii informacyjnych) dotyczace analizy modeli logistycznych oraz strategii logistycznych przedsiębiorstw, wdrożyć je w organizacji i doskonalić.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logistyki w warunkach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logistycznej w rozwiązywaniu problemów poznawczych i praktycznych z zakresu zarządzania w warunkach gospodarki cyfrowej, w środowisku międzynarodowym oraz zasięgania opinii ekspertów w przypadku napotkania ograniczeń samodzielnego rozwiązania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2026-08-20T02:54:56+02:00</dcterms:created>
  <dcterms:modified xsi:type="dcterms:W3CDTF">2026-08-20T02:54:56+02:00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