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wykłady + 10h ćwiczenia + 3h przygotowanie się do zajęć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Negocjacje w organizacji; 
2) Charakterystyka najczęstszych podejść do prowadzania negocjacji;
3) Zasady negocjacji opartych na meritum; 
4) BATNA i jej znaczenie w negocjacjach,
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
1. Ocena formatywna: 1) obecność na zajęciach potwierdzana wyrywkowo robioną listą obecności (raz na kilka zajęć). 2) Przygotowanie pracy końcowej na zadany temat.
2. Ocena sumatywna: wymagane jest 1) ponad 80% obecności i 2) ocena z pracy końcowej w skali 2,0-5,0
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Mayer R., 2006  Jak wygrać każde negocjacje, Warszawa: MT Biznes
Uzupełniająca:
1.	Rządca R. A., 2003 Negocjacje w interesach, Warszawa: PWE
2.	Kamiński J., 2003 Negocjowanie. Techniki rozwiązywania konfliktów, Warszawa: POLTEXT
3.	Jung S., Krebs P., 2019. The Essentials of Contract Negotiation.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Z1_WG5: </w:t>
      </w:r>
    </w:p>
    <w:p>
      <w:pPr/>
      <w:r>
        <w:rPr/>
        <w:t xml:space="preserve">Absolwent ma zaawansowaną  wiedzę z zakresu zasad strategii prowadzenia negocjacji, przygotowania i prawidłowego prowadzenia negocjacji w różnych obszarach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skutecznego prowadzenia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 porozumiewania się z ludźmi w środowisku organizacji, zawierając obustronnie korzystne rozwiązania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negocjacji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2026-03-24T19:04:41+01:00</dcterms:created>
  <dcterms:modified xsi:type="dcterms:W3CDTF">2026-03-24T19:04:41+01:00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