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KMiBM_W07, KMiBM_W08, KMiBM_W09, KMiBM_W10, 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KMiBM_W07, 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KMiBM_W08, KMiBM_W09, KMiBM_W10, KMiBM_W11, 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1150-MB000-ISP-0207_W4: </w:t>
      </w:r>
    </w:p>
    <w:p>
      <w:pPr/>
      <w:r>
        <w:rPr/>
        <w:t xml:space="preserve">Student posiada podstawową wiedzę na temat zasad użycia optycznych skanerów 3D oraz metod otrzymywania siatek trójkątów z chmur punktów, a z potem uzyskiwania z nich powierzchni NURBS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KMiBM_W07, KMiBM_W10, 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KMiBM_W09, 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KMiBM_U06, KMiBM_U08, 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KMiBM_U15, KMiBM_U16, KMiBM_U18, 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KMiBM_U06, KMiBM_U08, 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KMiBM_U16, KMiBM_U17, KMiBM_U18, KMiBM_U06, KMiBM_U08, KMiBM_U15</w:t>
      </w:r>
    </w:p>
    <w:p>
      <w:pPr>
        <w:spacing w:before="20" w:after="190"/>
      </w:pPr>
      <w:r>
        <w:rPr>
          <w:b/>
          <w:bCs/>
        </w:rPr>
        <w:t xml:space="preserve">Powiązane charakterystyki obszarowe: </w:t>
      </w:r>
      <w:r>
        <w:rPr/>
        <w:t xml:space="preserve"/>
      </w:r>
    </w:p>
    <w:p>
      <w:pPr>
        <w:keepNext w:val="1"/>
        <w:spacing w:after="10"/>
      </w:pPr>
      <w:r>
        <w:rPr>
          <w:b/>
          <w:bCs/>
        </w:rPr>
        <w:t xml:space="preserve">Charakterystyka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1150-MB000-ISP-0207_U4</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KMiBM_K02,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2026-10-03T10:42:50+02:00</dcterms:created>
  <dcterms:modified xsi:type="dcterms:W3CDTF">2026-10-03T10:42:50+02:00</dcterms:modified>
</cp:coreProperties>
</file>

<file path=docProps/custom.xml><?xml version="1.0" encoding="utf-8"?>
<Properties xmlns="http://schemas.openxmlformats.org/officeDocument/2006/custom-properties" xmlns:vt="http://schemas.openxmlformats.org/officeDocument/2006/docPropsVTypes"/>
</file>