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.1110-ISIKU-MZP-1201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-8 godzin, ćwiczenia -8 godzin, przygotowanie do zaliczenia wykładu- 18 godzin, przygotowanie do zaliczenia ćwiczeń - 18 godzin, razem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Blok oceny i prognozy. Struktura i organizacja systemu informatycznego PMŚ 
</w:t>
      </w:r>
    </w:p>
    <w:p>
      <w:pPr>
        <w:keepNext w:val="1"/>
        <w:spacing w:after="10"/>
      </w:pPr>
      <w:r>
        <w:rPr>
          <w:b/>
          <w:bCs/>
        </w:rPr>
        <w:t xml:space="preserve">Metody oceny: </w:t>
      </w:r>
    </w:p>
    <w:p>
      <w:pPr>
        <w:spacing w:before="20" w:after="190"/>
      </w:pPr>
      <w:r>
        <w:rPr/>
        <w:t xml:space="preserve">Warunki zaliczenia wykładu:
Zaliczenie pisemne.
Warunki zaliczenia ćwiczeń audytoryjnych:
Obecność na ćwiczeniach oraz wykonanie pisemnego sprawozdania dotyczącego projektu sieci i opracowanie programu monitoringu diagnostycznego i operacyjnego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www.gios.gov.pl
http://www.europarl.europa.eu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cele, zadnia i sposób działania Państwowego Monitoringu Środowiska.
Zna podstawowe przepisy dotyczące prowadzenia monitoringu wód i sposób dokonywania oceny</w:t>
      </w:r>
    </w:p>
    <w:p>
      <w:pPr>
        <w:spacing w:before="60"/>
      </w:pPr>
      <w:r>
        <w:rPr/>
        <w:t xml:space="preserve">Weryfikacja: </w:t>
      </w:r>
    </w:p>
    <w:p>
      <w:pPr>
        <w:spacing w:before="20" w:after="190"/>
      </w:pPr>
      <w:r>
        <w:rPr/>
        <w:t xml:space="preserve">zaliczenie pisemne, wykonanie pisemnego sprawozdania</w:t>
      </w:r>
    </w:p>
    <w:p>
      <w:pPr>
        <w:spacing w:before="20" w:after="190"/>
      </w:pPr>
      <w:r>
        <w:rPr>
          <w:b/>
          <w:bCs/>
        </w:rPr>
        <w:t xml:space="preserve">Powiązane charakterystyki kierunkowe: </w:t>
      </w:r>
      <w:r>
        <w:rPr/>
        <w:t xml:space="preserve">IS_W07, IS_W05</w:t>
      </w:r>
    </w:p>
    <w:p>
      <w:pPr>
        <w:spacing w:before="20" w:after="190"/>
      </w:pPr>
      <w:r>
        <w:rPr>
          <w:b/>
          <w:bCs/>
        </w:rPr>
        <w:t xml:space="preserve">Powiązane charakterystyki obszarowe: </w:t>
      </w:r>
      <w:r>
        <w:rPr/>
        <w:t xml:space="preserve">P7U_W, I.P7S_WG.o,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zaliczenie pisemne, wykonanie pisemnego sprawozdania</w:t>
      </w:r>
    </w:p>
    <w:p>
      <w:pPr>
        <w:spacing w:before="20" w:after="190"/>
      </w:pPr>
      <w:r>
        <w:rPr>
          <w:b/>
          <w:bCs/>
        </w:rPr>
        <w:t xml:space="preserve">Powiązane charakterystyki kierunkowe: </w:t>
      </w:r>
      <w:r>
        <w:rPr/>
        <w:t xml:space="preserve">IS_U13, IS_U10</w:t>
      </w:r>
    </w:p>
    <w:p>
      <w:pPr>
        <w:spacing w:before="20" w:after="190"/>
      </w:pPr>
      <w:r>
        <w:rPr>
          <w:b/>
          <w:bCs/>
        </w:rPr>
        <w:t xml:space="preserve">Powiązane charakterystyki obszarowe: </w:t>
      </w:r>
      <w:r>
        <w:rPr/>
        <w:t xml:space="preserve">P7U_U, I.P7S_UK, III.P7S_UW.o, 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w zespole </w:t>
      </w:r>
    </w:p>
    <w:p>
      <w:pPr>
        <w:spacing w:before="60"/>
      </w:pPr>
      <w:r>
        <w:rPr/>
        <w:t xml:space="preserve">Weryfikacja: </w:t>
      </w:r>
    </w:p>
    <w:p>
      <w:pPr>
        <w:spacing w:before="20" w:after="190"/>
      </w:pPr>
      <w:r>
        <w:rPr/>
        <w:t xml:space="preserve">zaliczenie pisemne, wykonanie pisemnego sprawozdania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2026-01-13T14:27:57+01:00</dcterms:created>
  <dcterms:modified xsi:type="dcterms:W3CDTF">2026-01-13T14:27:57+01:00</dcterms:modified>
</cp:coreProperties>
</file>

<file path=docProps/custom.xml><?xml version="1.0" encoding="utf-8"?>
<Properties xmlns="http://schemas.openxmlformats.org/officeDocument/2006/custom-properties" xmlns:vt="http://schemas.openxmlformats.org/officeDocument/2006/docPropsVTypes"/>
</file>