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 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16h, 
ćwiczenia projektowe: 16h, 
zapoznanie z literaturą:10h, 
przygotowanie do kolokwium: 20h, 
przygotowanie projektu: 40h, 
przygotowanie do egzaminu: 30h. 
Razem: 132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zasadami działania, projektowania i wykonawstwa instalacji wentylacyjnych i klimatyzacyjnych</w:t>
      </w:r>
    </w:p>
    <w:p>
      <w:pPr>
        <w:keepNext w:val="1"/>
        <w:spacing w:after="10"/>
      </w:pPr>
      <w:r>
        <w:rPr>
          <w:b/>
          <w:bCs/>
        </w:rPr>
        <w:t xml:space="preserve">Treści kształcenia: </w:t>
      </w:r>
    </w:p>
    <w:p>
      <w:pPr>
        <w:spacing w:before="20" w:after="190"/>
      </w:pPr>
      <w:r>
        <w:rPr/>
        <w:t xml:space="preserve">Program wykładu Bloki tematyczne (treści): Definicje wentylacji i klimatyzacji. Jakość powietrza w pomieszczeniach. Metody określania wymaganego strumienia powietrza zewnętrznego i wentylacyjnego. Komfort cieplny. Parametry obliczeniowe powietrza zewnętrznego i wewnętrznego. Zyski i straty ciepła w pomieszczeniach. Zyski wilgoci w pomieszczeniach. Aerodynamika przepływu powietrza w pomieszczeniu. Obliczanie przewodów wentylacyjnych. Rodzaje wentylatorów. Elementy wyposażenia instalacji wentylacyjnych. Energooszczędność w systemach wentylacji. Podstawowe systemy klimatyzacji komfortu: systemy powietrzne, systemy powietrzno-wodne, systemy z bezpośrednim odparowaniem czynnika. Specyfika instalacji wentylacji w budynkach mieszkalnych i zamieszkanie zbiorowego. 
Program ćwiczeń projektowych Bloki tematyczne (treści): Ustalanie wymaganego strumienia powietrza zewnętrznego. Ustalanie parametrów obliczeniowych. Obliczanie zysków ciepła i wilgoci. Dobór urządzeń pomieszczeniowych do systemu klimatyzacji powietrzno-wodnej. Dobór elementów nawiewnych i wywiewnych. Układ i wymiarowanie sieci przewodów. Dobór centrali klimatyzacyjnej.
</w:t>
      </w:r>
    </w:p>
    <w:p>
      <w:pPr>
        <w:keepNext w:val="1"/>
        <w:spacing w:after="10"/>
      </w:pPr>
      <w:r>
        <w:rPr>
          <w:b/>
          <w:bCs/>
        </w:rPr>
        <w:t xml:space="preserve">Metody oceny: </w:t>
      </w:r>
    </w:p>
    <w:p>
      <w:pPr>
        <w:spacing w:before="20" w:after="190"/>
      </w:pPr>
      <w:r>
        <w:rPr/>
        <w:t xml:space="preserve">Warunki zaliczenia wykładu: Egzamin 
Warunki zaliczenia ćwiczeń projektowych: Zaliczenie kolokwium. Wykonanie i zaliczenie projektu instalacji klimatyzacyjnej budynku biurowego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Recknagel, Sprenger, Schramek, Kompendium Wiedzy: Ogrzewnictwo, Klimatyzacja, Ciepła Woda, Chłodnictwo – łącznie z zagadnieniami przygotowania ciepłej wody i techniki chłodniczej, OMNI SCALA, WROCŁAW, 2008 
2.	Maksymilian Malicki, Wentylacja i klimatyzacja, Państwowe Wydawnictwo-Naukowe Warszawa 1980 (1977).
3.	Maksymilian Malicki, Tablice do obliczania przewodów wentylacyjnych, Arkady, 1977.
4.	Jerzy Makowiecki, Klimatyzacja – ćwiczenia, Wydawnictwa Politechniki Warszawskiej, Warszawa 1978.
5.	Jerzy Makowiecki, Montaż i eksploatacja urządzeń wentylacyjnych i klimatyzacyjnych, Arkady, Warszawa, 1973.
6.	G Lampe, A. Pfeil, R Schmittlutz, M. Tokarz, Projekt klimatyzacji a projekt budynku, Arkady 1981.
7.	Aleksander Pełech, Wentylacja i klimatyzacja – podstawy, Politechnika Wrocławska 2008
8.	Stanisław Przydróżny, Jan Ferencowicz, Klimatyzacja,  Politechnika Wrocławska, Wrocław, 1989.
9.	Stanisław Przydróżny, Wentylacja, Politechnika Wrocławska, Wrocław, 1991.
10.	W.P. Jones, Klimatyzacja, Arkady, Warszawa, 2001.
11.	Fritz Steimle, Kurs klimatyzacji, Arkady, 1979.
</w:t>
      </w:r>
    </w:p>
    <w:p>
      <w:pPr>
        <w:keepNext w:val="1"/>
        <w:spacing w:after="10"/>
      </w:pPr>
      <w:r>
        <w:rPr>
          <w:b/>
          <w:bCs/>
        </w:rPr>
        <w:t xml:space="preserve">Witryna www przedmiotu: </w:t>
      </w:r>
    </w:p>
    <w:p>
      <w:pPr>
        <w:spacing w:before="20" w:after="190"/>
      </w:pPr>
      <w:r>
        <w:rPr/>
        <w:t xml:space="preserve">Wykład: https://moodle.usos.pw.edu.pl/course/view.php?id=574 Projekt: https://moodle.usos.pw.edu.pl/course/view.php?id=620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funkcję wentylacji i klimatyzacji, zna stosowane systemy wentylacji i klimatyzacji, posiada wiedzę na temat zalecanych parametrów w pomieszczeniach wentylowanych i klimatyzowanych, zna metodykę obliczeń zysków ciepła, zna metodykę określania wymaganej ilości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Posiada uporządkowaną wiedzę w zakresie zasad organizowania rozdziału powietrza w pomieszczeniu, zna podstawowe parametry charakteryzujące prace elementów nawiewnych, zna stosowane typy elementów nawiewnych, ich konstrukcję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Posiada wiedzę na temat zasad wymiarowania i obliczania sieci przewodów wentylacyjnych, zna zasady doboru prędkości w sieci przewodów, zasadę obliczania liniowych i miejscowych strat ciśnienia, zna budowę i charakterystykę pracy wentylatorów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Posiada uporządkowaną wiedzę na temat urządzeń przygotowania powietrza w instalacjach wentylacji i klimatyzacji, procesów w nich zachodzących, konstrukcji i zasady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W05: </w:t>
      </w:r>
    </w:p>
    <w:p>
      <w:pPr/>
      <w:r>
        <w:rPr/>
        <w:t xml:space="preserve">Posiada uporządkowaną wiedzę na temat urządzeń do odzysku ciepła w instalacjach wentylacji i klimatyzacji, procesów w nich zachodzących, konstrukcji, zasady działania i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uporządkowaną wiedzę na temat stosowanych filtrów powietrza, ich budowy i zasad stosowania, zna przebieg procesu filtracji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IS_W10,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obliczenia obciążenia cieplnego pomieszczenia, w tym obliczenia zysków od ludzi, oświetlenia, urządzeń, nasłonecznienia, potrafi obliczyć wymaganą ilość powietrza wentylacyjnego.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obliczyć spadki ciśnienia występujące w sieci przewodów wentylacyjnych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Wykłady - Egzamin
Projekt -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2026-05-09T00:24:22+02:00</dcterms:created>
  <dcterms:modified xsi:type="dcterms:W3CDTF">2026-05-09T00:24:22+02:00</dcterms:modified>
</cp:coreProperties>
</file>

<file path=docProps/custom.xml><?xml version="1.0" encoding="utf-8"?>
<Properties xmlns="http://schemas.openxmlformats.org/officeDocument/2006/custom-properties" xmlns:vt="http://schemas.openxmlformats.org/officeDocument/2006/docPropsVTypes"/>
</file>