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Instalacje wod-kan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Jarosław Chudzicki, prof. uczelni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1110-ISIKU-IZP-6305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- 16 godzin 
Zajęcia projektowe - 16 godzin
Przygotowanie do zajęć projektowych - 25 godzin
Zapoznanie z literaturą - 20 godzin 
Przygotowanie i obrona projektu - 30 godzin 
Przygotowanie do zaliczenia wykładow, obecność na zaliczeniu - 20 godzin 
Razem - 127 godzin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Rysunek techniczny i geometria wykreślna, Mechanika płynów, Budownictwo i konstrukcje inżynierskie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podstawami działania, projektowania, wykonawstwa i eksploatacji wewnętrznych instalacji wodociągowych i kanalizacyjnych w budynkach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wykładu:
Działanie instalacji wodociągowych
Projektowanie instalacji wodociągowych
Wykonanie instalacji wodociągowych
Eksploatacja instalacji wodociągowych
Działanie instalacji kanalizacyjnych
Projektowanie instalacji kanalizacyjnych
Wykonanie instalacji kanalizacyjnych
Eksploatacja instalacji kanalizacyjnych
Program ćwiczeń projektowych:
Projekt instalacji wodociągowych w średnio wysokim budynku mieszkalnym
Projekt instalacji kanalizacyjnych w średnio wysokim budynku mieszkalnym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wykładu: Egzamin
Warunki zaliczenia ćwiczeń projektowych: Zaliczenie projektu instalacji wodociągowych i kanalizacyjnych dla przykładowego budynku mieszkalnego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Chudzicki J., Sosnowski S. Instalacje wodociągowe – projektowanie, wykonanie, eksploatacja. Wyd. Seidel-Przywecki, Warszawa 2011.
2. Chudzicki J., Sosnowski S. Instalacje kanalizacyjne - projektowanie, wykonanie, eksploatacja. Wyd. Seidel-Przywecki, Warszawa 2011.
3. Szaflik W. Projektowanie instalacji ciepłej wody w budynkach mieszkalnych. Wyd. Informacja Instal, Warszawa 2011.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szczegółową wiedzę z mechaniki i dynamiki płynów w zakresie przepływów w sieciach i instalacjach wodociągowych i kanalizacyjnych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Zaliczenie projektu instalacji wodociągowych i kanalizacyjnych dla przykładowego budynku mieszkalnego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I.P6S_WG.o, P6U_W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Posiada szczegółową wiedzę z zakresu projektowania, budowy, modernizacji i eksploatacji sieci, instalacji i obiektów zaopatrzenia wodę i odprowadzania ścieków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Zaliczenie projektu instalacji wodociągowych i kanalizacyjnych dla przykładowego budynku mieszkalnego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Posiada podstawową wiedzę z zakresu właściwości fizycznych, mechanicznych i eksploatacyjnych materiałów stosowanych w sieciach i instalacjach wodociągowych i kanalizacyjnych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Zaliczenie projektu instalacji wodociągowych i kanalizacyjnych dla przykładowego budynku mieszkalnego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opracować i zaprezentować w odpowiedniej formie projekt zaopatrzenia w wodę i odprowadzania ścieków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Zaliczenie projektu instalacji wodociągowych i kanalizacyjnych dla przykładowego budynku mieszkalnego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I.P6S_UK,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projektować, realizować i eksploatować elementy systemu zaopatrzenia w wodę i odprowadzania ścieków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Zaliczenie projektu instalacji wodociągowych i kanalizacyjnych dla przykładowego budynku mieszkalnego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wybrać i zastosować odpowiednie materiały na urządzenia i instalacje stosowane w systemach wodociągowych i kanalizacyjnych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Zaliczenie projektu instalacji wodociągowych i kanalizacyjnych dla przykładowego budynku mieszkalnego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ciągłego dokształcania się i podnoszenia kompetencji zawodowych i osobistych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Zaliczenie projektu instalacji wodociągowych i kanalizacyjnych dla przykładowego budynku mieszkalnego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I.P6S_KK</w:t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Ma świadomość wagi pozatechnicznych aspektów i skutków działalności inżynierskiej, w tym jej wpływu na środowisko i związanej z tym odpowiedzialności za podejmowane decyzje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Zaliczenie projektu instalacji wodociągowych i kanalizacyjnych dla przykładowego budynku mieszkalnego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I.P6S_KR</w:t>
      </w:r>
    </w:p>
    <w:p>
      <w:pPr>
        <w:keepNext w:val="1"/>
        <w:spacing w:after="10"/>
      </w:pPr>
      <w:r>
        <w:rPr>
          <w:b/>
          <w:bCs/>
        </w:rPr>
        <w:t xml:space="preserve">Charakterystyka K03: </w:t>
      </w:r>
    </w:p>
    <w:p>
      <w:pPr/>
      <w:r>
        <w:rPr/>
        <w:t xml:space="preserve">Ma świadomość konieczności działania w sposób profesjonalny i przestrzegania zasad etyki zawodowej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Zaliczenie projektu instalacji wodociągowych i kanalizacyjnych dla przykładowego budynku mieszkalnego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2025-05-03T03:03:09+02:00</dcterms:created>
  <dcterms:modified xsi:type="dcterms:W3CDTF">2025-05-03T03:03:09+02:00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