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mobilne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     60
Godziny kontaktowe z nauczycielem (konsultacje):	       5
Przygotowanie do zajęć laboratoryjnych:	                     10
Korzystanie z materiałów dodatkowych i pomocniczych: 5
Przygotowanie do sprawdzianu zaliczeniowego:	     10
SUMA	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ECTS – 65 h, w tym:
Zajęcia:	   60 h
Konsultacje; 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zagadnień programowania w języku C/C++ w zakresie osiąganym na wcześniejszych latach studiów. 
2. Zalecana jest znajomość obsługi systemów operacyjnych z rodziny Unix.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konstrukcjami robotów mobilnych różnego typu.
C2. Zdobycie wiedzy na temat systemów sterowania robotami mobilnymi.
C3. Zdobycie umiejętności obsługi i programowania robotów mobilnych różnego typu.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Informacje wstępne, definicja robota mobilnego, elementy składowe typowych robotów mobilnych
Układy napędowe stosowane w robotach mobilnych
Czujniki wykorzystywane w robotach mobilnych
Samolokalizacja i urządzenia wspomagające samolokalizację
Reprezentacje otoczenia stosowane w systemach sterowania robotami mobilnymi
Metody planowania ścieżki
Systemy sterowania robotami mobilnymi
Planowanie trajektorii
Jednoczesne mapowanie i samolokalizacja (SLAM)
Maszyny kroczące
Zespoły robotów mobilnych
Zastosowania robotów mobilnych
Sprawdzian zaliczeniowy
Laboratoria
Zajęcia wstępne
Badanie własności i sterowanie ruchem robota mobilnego Seekur Jr
Programowanie ruchu robota mobilnego Seekur Jr
Programowanie złożonego zadania ruchowego dla robota Seekur Jr
Programowanie manipulatora pokładowego
Programowanie zadania ruchowego z użyciem systemu wizyjnego
Zapoznanie się z zasadami programowania miniaturowego robota mobilnego
Zaprogramowanie robota do jazdy wzdłuż linii
Samolokalizacja z wykorzystaniem kamery podsufitowej
Samolokalizacja w użyciem odometrii
Planowanie trajektorii miniaturowego robota mobilnego
Programowanie pracy zespołowej robotów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(F – formująca, P – podsumowująca)
Fs – ocena ze sprawdzianu zaliczeniowego,
Fl1-Fl4  – oceny z ćwiczeń laboratoryjnych,
P – ocena podsumowująca wystawiona na podstawie ocen formujących.
Ocenie podlega praca na zajęciach laboratoryjnych oraz sprawdzian zaliczeniowy, przeprowadzany w terminie ostatniego wykładu. Szczegóły systemu oceniania są opublikowane pod adresem: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Tchoń, Manipulatory i roboty mobilne: modele, planowanie ruchu, sterowanie. PLJ 2000
2.	J.-C. Latombe, Robot motion planning. Kluwer Academic Publ. 1991
3.	T. Zielińska, Maszyny kroczące: podstawy, projektowanie, sterowanie i wzorce biologiczne. PWN 2014
4.	Instrukcje do zajęć laboratoryjnych.
5.	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https://ztmir.meil.pw.edu.pl/web/Dydaktyka/Zajecia-dydaktyczne/Roboty-mobilne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 : </w:t>
      </w:r>
    </w:p>
    <w:p>
      <w:pPr/>
      <w:r>
        <w:rPr/>
        <w:t xml:space="preserve">Student wie, z jakich podzespołów składa się robot mobilny.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AiR1_W13,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wie, na czym polega nawigacja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AiR1_W13,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wie, jak buduje się systemy sterowania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AiR1_W13,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Student zna potencjalne możliwości zastosowania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zaplanować najkrótszą ścieżkę dla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umie uruchomić i obsługiwać roboty mobilne różnego typu.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AiR1_U15, AiR1_U19, 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I.P6S_UO, I.P6S_UW.o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potrafi zaprogramować robota mobilnego do wykonania zadań ruchowych z użyciem czujników pokładowych.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AiR1_U15,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2026-09-30T20:29:34+02:00</dcterms:created>
  <dcterms:modified xsi:type="dcterms:W3CDTF">2026-09-30T20:29:34+02:00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