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ekosystemów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Skala Agnieszka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Zarządzanie ekosystemem przedsiębiorczości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8h wykład + 12h projekt + 3h konsultacje + 27h praca własna studenta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0,9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Funkcjonowanie ekosystemów 1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15 osób do limitu miejsc w sali audytoryjnej (wykład) - od 8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Pogłębiona wiedza w zakresie funkcjonowania ekosystemów przedsiębiorczości ze szczególnym naciskiem na praktyczne umiejętności projektowania i wdrażania rozwiązań w tym zakresie. Budowanie niezbędnej sieci kontaktów i innych elementów kapitału społecznego.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1 Funkcjonowanie a projektowanie ekosystemów przedsiębiorczości
2 Wybrane ekosystemy w Polsce i na świecie
3 Jak zaprojektować ekosystem? Aspekty: organizacyjne, finansowe, kadrowe, operacjonalizacja celów
4 Spotkania z liderami i twórcami Ekosystemów Przedsiębiorczości w Polsce
Projekt:
1 Projekt ekosystemu(ów) przedsiębiorczości lub jego elementu
2 Przygotowanie i prezentacje końcowe projektów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
1. Ocena formatywna: zaliczenie pisemne lub ustne z elementów wiedzy przekazanej na zajęciach.
2. Ocena sumatywna: suma punktów z zaliczenia (minimum 60% na ocenę pozytywną). Ocena pozytywna z zaliczenia warunkuje zaliczenie całego przedmiotu.
Projekt: 
1. Ocena formatywna: ocenie podlega: aktywność na zajęciach (30% wagi), jakość, regularność i sumienność przekazywania wyników pracy wykonywanej między zajęciami (50%), jakość pracy zespołowej (20%)
2. Ocena sumatywna: suma punktów zdobytych w ramach elementów wymienionych w pkt. 1.
Końcowa ocena z przedmiotu: 30% wagi: wykład, 50% wagi: projekt, 20% wagi: prezentacja końcowa projektu.
E. Końcowa ocena z przedmiotu: 30% wagi: wykład, 50% wagi: projekt, 20% wagi: prezentacja końcowa projektu.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Baron T. 2017. The Impact of Diaspora Ventures on the Dynamics of the Start-up Ecosystem Berlin, Springer Gabler, Wiesbaden
2.	Klein, G., 2015. Start-up City. Island Press, Washington, DC
Uzupełniająca:: 
1.	Owens, T, Fernandez, O, &amp; Ng, G 2014, The Lean Enterprise : How Corporations Can Innovate Like Startups, John Wiley &amp; Sons, Incorporated, Somerset.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moodle.usos.pw.edu.pl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Z2_WG4: </w:t>
      </w:r>
    </w:p>
    <w:p>
      <w:pPr/>
      <w:r>
        <w:rPr/>
        <w:t xml:space="preserve">Absolwent ma pogłębioną wiedzę z zakresu zarządzania, w szczególności zarządzania projektami ekosystemów przedsiębiorczości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 zaliczenie pisemne lub ustne
Projekt - zaliczenie projektu i  aktywność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Z2_WK10, Z2_WK12: </w:t>
      </w:r>
    </w:p>
    <w:p>
      <w:pPr/>
      <w:r>
        <w:rPr/>
        <w:t xml:space="preserve">Absolwent zna i rozumie w pogłębionym stopniu  zagadnienia funkcjonowania ekosystemów przedsiębiorczości ze szczególnym naciskiem na praktyczne umiejętności projektowania i wdrażania rozwiązań w tym zakresie oraz budowania niezbędnej sieci kontaktów i innych elementów kapitału społecznego.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 zaliczenie pisemne lub ustne
Projekt - zaliczenie projektu i  aktywność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Z2_UU10: </w:t>
      </w:r>
    </w:p>
    <w:p>
      <w:pPr/>
      <w:r>
        <w:rPr/>
        <w:t xml:space="preserve">Absolwent potrafi wykorzystywać posiadaną wiedzę do samodzielnego planowania i realizowania własnego uczenia się przez całe życie oraz do motywowania innych do samorozwoju, planowania karier i zarządzania talentami w ekosystemach przedsiębiorczości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 zaliczenie pisemne lub ustne
Projekt - zaliczenie projektu i  aktywność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Z2_UW1: </w:t>
      </w:r>
    </w:p>
    <w:p>
      <w:pPr/>
      <w:r>
        <w:rPr/>
        <w:t xml:space="preserve">Absolwent potrafi wykorzystywać posiadaną wiedzę do formułowania i rozwiązywania złożonych i nietypowych problemów napotykanych w procesie zarządzania  zespołem i organizacją w warunkach gospodarki cyfrowej i globalizacji rynku, szczególnie w problemach dotyczących ekosystemów przedsiębiorczości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 zaliczenie pisemne lub ustne
Projekt - zaliczenie projektu i  aktywność na zajęciach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Z2_UW4: </w:t>
      </w:r>
    </w:p>
    <w:p>
      <w:pPr/>
      <w:r>
        <w:rPr/>
        <w:t xml:space="preserve">Absolwent potrafi wykorzystywać posiadaną wiedzę do innowacyjnego wykonywania zadań z obszaru zarządzania zespołem i organizacją w nieprzewidywalnych warunkach funkcjonowania ekosystemów przedsiębiorczości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 zaliczenie pisemne lub ustne
Projekt - zaliczenie projektu i  aktywność na zajęciach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Z2_K05: </w:t>
      </w:r>
    </w:p>
    <w:p>
      <w:pPr/>
      <w:r>
        <w:rPr/>
        <w:t xml:space="preserve">Student myśli i działa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Z2_KK1: </w:t>
      </w:r>
    </w:p>
    <w:p>
      <w:pPr/>
      <w:r>
        <w:rPr/>
        <w:t xml:space="preserve">Absolwent jest gotowy do krytycznej oceny posiadanej wiedzy i odbieranych treści, w szczególności z obszaru projektowania ekosystemów przedsiębiorczości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- zaliczenie projektu i  aktywność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2026-10-21T06:46:22+02:00</dcterms:created>
  <dcterms:modified xsi:type="dcterms:W3CDTF">2026-10-21T06:46:22+02:00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