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konsultacje - 5 godzin
c) obecność na zajęciach projektowych - 15 godzin
2. Praca własna studenta – 15 godzin, w tym: 
a) wykonanie zadań domowych - 5 godzin
b) przygotowanie do sprawdzianów z zajęć projektowych i wykładów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- 15 godzin 
b) konsultacje - 5 godzin
c) obecność na zajęciach projektowych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- 20 godzin, w tym: 
a) obecność na zajęciach projektowych - 15 godzin
b) wykonanie zadań domowych - 5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 kierunku Gospodarka Przestrzenna  z podstawową wiedzą  o współczesnej geodezji. Studenci poznają zasady tworzenia, realizowania i wykorzystywania  układów współrzędnych w pracach geodezyjnych. Zapoznają się ze współczesnymi naziemnymi i satelitarnymi technologiami pomiarowymi  oraz z podstawowymi zasadami opracowania wyników tych pomiarów. Poznają także obsługę instrumentów pomiarowych najczęściej wykorzystywanych we współczesnej geodezji.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geodezji - rys historyczny.
Jednostki miar - elementy metrologii geodezyjnej  
Układy współrzędnych stosowane w geodezji; globalne, regionalne i lokalne realizacje układów współrzędnych. System odniesień przestrzennych: układy odniesienia stosowane w Polsce - układy 1992, 2000. Podstawowy  obliczeń geodezyjnych na płaszczyżnie.  
Metody wyznaczania pozycji: globalnej i lokalnej; satelitarne technologie wyznaczania pozycji (GNSS); Systemy wspomagania dokładności pozycjonowania satelitarnego. Wysokości w geodezji; 
ĆWICZENIA PROJ.:
Zadania z podstawowych obliczeń geodezyjnych (wcięcia kątowe, liniowe, obliczanie pól powierzchni) 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transformacja wyników pomiarów satelitarnych i naziemnych (tachimetr elektroniczny) do wybranego układu współrzędnych i odwzorowania;.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 - test na platformie elektronicznej, w terminach ustalonych przez wykładowcę; podczas zaliczenia nie dopuszcza się korzystania z materiałów pomocniczych.
Ocenę łączną z przedmiotu ustala się licząc średnią arytmetyczną z zaliczenia wykładu i ćwiczeń projektowych, przy czym obydwa rodzaje zajęć w przedmiocie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Czarnecki, K., (1996): Geodezja współczesna w zarysie. Wiedza i Życie;
2. Malarski R., Geodezyjne pomiary szczegółowe. Klasyczne metody pomiarowe sieci geodezyjnych OWPW 2021
4. 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GP.SIK302_W1: </w:t>
      </w:r>
    </w:p>
    <w:p>
      <w:pPr/>
      <w:r>
        <w:rPr/>
        <w:t xml:space="preserve">ma podstawową wiedzę z zakresu układów odniesienia, geodezyjnych technik pomiarowych, satelitarnych systemów nawigacyjnych podstawowych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GP.SIK302_U1: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projektowych;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T1A_U10, 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GP.SIK302_K1: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2026-10-21T15:01:17+02:00</dcterms:created>
  <dcterms:modified xsi:type="dcterms:W3CDTF">2026-10-21T15:01:17+02:00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