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internetowe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c) konsultacje - 3 godziny.
2) Praca własna studenta - 25 godzin, w tym:
a) przygotowanie do ćwiczeń - 10 godzin,
b) przygotowanie do testu z części wykładowej - 5 godzin,
c) zapoznanie się ze wskazaną literaturą - 10 godzin.
RAZEM: 58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- 33 godzin, w tym: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podstawami działania sieci komputerowych i najpopularniejszymi protokołami, metodami udostępniania treści i usług oraz elementarnymi zagadnieniami bezpieczeństwa teleinformatycznego.</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Analiza wybranych architektur: model klient-serwer; architektura 2-, 3- i wielowarstwowa
3. Wprowadzenie do sieci komputerowych: architektura warstwowa; model odniesienia ISO OSI
4. Protokoły sieciowe: warstwa fizyczna i łącza danych na przykładzie Ethernetu; WiFi;  przełączniki sieciowe i punkty dostępowe
5. Protokoły sieciowe: warstwa sieciowa i transportowa na przykładzie IP, TCP i UDP; rutery
6. Protokoły sieciowe: przykładowe protokoły warstwy aplikacji (SMTP, HTTP)
7. Bezpieczeństwo teleinformatyczne: rodzaje zagrożeń; CVE; firewalle; programy antywirusowe
8. World Wide Web: W3C; URI; HTML, CSS, JavaScript; strony statyczne i dynamiczne; Flash i HTML5
9. Wprowadzenie do XML: zasady konstruowania dokumentów XML; typy parserów; walidacja i DTD/XML Schema; XSLT, XPATH, XQUERY; OASIS
10. Web API: SOAP i WSDL; REST; XML-RPC; JSON; mashups
11. Semantic Web
12. Skalowalność serwisów internetowych: CDN; SBA, shared nothing
13. Outsourcing serwisów internetowych: chmury; IaaS, PaaS, SaaS; unikernel
14. Architektura systemów geoinformatycznych
Ćwiczenia:
1. Krytyczna analiza wskazanej architektury systemu
2. Napisanie prostego programu z wykorzystaniem gniazd i samodzielnie zaprojektowanego protokołu
3. Napisanie prostej usługi sieciowej typu mashup</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 się wykonanie 3 projektów grupowych za 10, 20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
5) Douglas Comer, "Sieci komputerowe TCP/IP", Wydawnictwa Naukowo-Techniczne, 1998 r.
6) Craig Hunt, "TCP/IP Administracja sieci", Wydawnictwo RM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GI.ISP-2011_W1: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GI.ISP-2011_W2: </w:t>
      </w:r>
    </w:p>
    <w:p>
      <w:pPr/>
      <w:r>
        <w:rPr/>
        <w:t xml:space="preserve">Ma podstawową wiedzę o protokołach stosowanych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GI.ISP-2011_W4: </w:t>
      </w:r>
    </w:p>
    <w:p>
      <w:pPr/>
      <w:r>
        <w:rPr/>
        <w:t xml:space="preserve">Ma wiedzę o mechanizmach wykorzystywanych do budowy serwisów internetowych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GI.ISP-2011_U1: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GI.ISP-2011_U2: </w:t>
      </w:r>
    </w:p>
    <w:p>
      <w:pPr/>
      <w:r>
        <w:rPr/>
        <w:t xml:space="preserve">Potrafi zaprojektować prosty protokół wymiany danych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GI.ISP-2011_U3: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 K_U13, K_U15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GI.ISP-2011_U4: </w:t>
      </w:r>
    </w:p>
    <w:p>
      <w:pPr/>
      <w:r>
        <w:rPr/>
        <w:t xml:space="preserve">Potrafi napisać prosty program korzystający z usług sieciowych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 K_U13, K_U15</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GI.ISP-2011_K1: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2026-10-21T08:58:55+02:00</dcterms:created>
  <dcterms:modified xsi:type="dcterms:W3CDTF">2026-10-21T08:58:55+02:00</dcterms:modified>
</cp:coreProperties>
</file>

<file path=docProps/custom.xml><?xml version="1.0" encoding="utf-8"?>
<Properties xmlns="http://schemas.openxmlformats.org/officeDocument/2006/custom-properties" xmlns:vt="http://schemas.openxmlformats.org/officeDocument/2006/docPropsVTypes"/>
</file>