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Rachunek wyrównawczy (z elementami informatyki)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Rajner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GK.SIK227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- 15 godz.,
obecność na ćwiczeniach - 15 godz.,
obecność na konsultacjach - 2 godz.,
przygotowanie do ćwiczeń - 10 godz.,
zapoznanie się ze wskazaną literaturą - 10 godz.,
Razem 52 godz. co odpowiada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- 15 godz.,
obecność na ćwiczeniach - 15 godz.,
obecność na konsultacjach - 2 godz.,
Razem 32 godz. co odpowiada 1,2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- 15 godz.,
przygotowanie do ćwiczeń - 10 godz.,
Razem 25 godz. co odpowiada 1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w zakresie liceum ogólnokształcącego 
(pożądany profil matematyczno-fizyczny).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prowadzenie masowych obliczeń geodezyjnych na płaszczyźnie przy pomocy języka programowania Octave/Matlab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Teoria błędów. Rodzaje błędów, źródła błędów, rozkłady błędów. Estymacja statystycznych parametrów wykorzystywanych w rachunku wyrównawczym.
Sieć geodezyjna jako zbiór punktów i obserwacji.
Pojęcie algorytmu. Sieć działań. Algorytmy numeryczne z zakresu geometrii płaszczyzny. Numeryczne rozwiązanie wybranych zagadnień z wykorzystaniem języka programowania Matlab/Octave.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wiedzy i umiejętności wykazanych na sprawdzianach pisemnych o charakterze teoretyczno-problemowym, ocena wiedzy i umiejętności związanych z realizacją ćwiczeń obliczeniowych - ocena przygotowania studenta (przed zajęciami) i omówienie przez studenta wykonanego ćwiczenia
Umiejętności praktyczne sprawdzane są podczas zaliczenia ćwiczeń w laboratorium komputerowym.
Do zaliczenia ćwiczeń wymagane jest: uzyskanie pozytywnych ocen ze wszystkich sprawozdań oraz sprawdzianów
Do zaliczenia wykładu wymagane jest uzyskanie pozytywnych ocen ze sprawdzianu.
Do zaliczenia sprawdzianu wymagane jest uzyskanie minimum 60% punktów.
Ocenę łączną stanowi średnia arytmetyczna z zaliczenia wykładu oraz zaliczenia ćwiczeń, prowadzący ma prawo do korekty oceny o pół stopnia. 
Oceny wpisywane są według zasady:  5,0 – pięć (4,76 – 5,0); 4,5 – cztery i pół (4,26-4,74), 4,0 –cztery (3,76-4,25), 3,5-trzy i pół (3,26-3,75), 3,0-trzy (3,0-3,25).
Nieusprawiedliwiona nieobecność na więcej niż 2 zajęcia oznacza niezaliczenie przedmiotu.
Student nieobecny na zajęciach ma obowiązek zgłosić się do prowadzącego (mail, osobiście) celem uzgodnienia terminu odrobienia ćwiczeń.
Zasady i wskazówki przy weryfikacji osiągniętych efektów uczenia się w okresie 
ograniczenia funkcjonowania uczelni w związku z zapobieganiem, 
przeciwdziałaniem i zwalczaniem COVID-19.
Zaliczenie ćwiczeń:
W większości przypadków zaproponowana zostanie ocena na podstawie ocen cząstkowych z wykonanych prac domowych. W przypadku jakichkolwiek wątpliwości prowadzący ćwiczenia skontaktuję się z wybranymi osobami i zaliczenie będzie polegało na wyjaśnieniu wybranych elementów z ćwiczeń i prac domowych, które były do zrealizowania. Spotkanie to będzie odbywało się przy pomocy platformy `teams` (czat, lub połączenie video), do której każdy student GiKu ma dostęp. Zaliczenie w takim wypadku będzie miało charakter indywidualny.
UWAGA: zastrzegamy sobie prawo do poproszenia o odpowiedź każdej osoby.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Baran W.: Teoretyczne podstawy opracowania wyników pomiarów geodezyjnych. PWN Warszawa, 1999. 2. Adamczewski Z.: Teoria błędów dla geodetów. Oficyna Wydawnicza PW, Warszawa, 2005. 3. Adamczewski Z.: Rachunek Wyrównawczy. Oficyna Wydawnicza PW, Warszawa, 2007 4. Nowak E.: Algorytmy numeryczne w geodezji. Oficyna Wydawnicza PW 5. Hausbrandt St.: Rachunek wyrównawczy i obliczenia geodezyjne. T. 1 i 2. PPWK.
6. Wiśniewski Zb.: Rachunek wyrównawczy w geodezji (z przykładami). Wydawnictwo UWM.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GK.SIK227_W01: </w:t>
      </w:r>
    </w:p>
    <w:p>
      <w:pPr/>
      <w:r>
        <w:rPr/>
        <w:t xml:space="preserve">zna rachunek prawdopodobieństwa i elementy teorii estymacji 
posiada wiedzę pozwalającą na wyrównanie dowolnej konstrukcji geodezyjnej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 sprawdzianach pisemnych o charakterze teoretyczno-problemowym oraz egzaminie pisemnym, ocena wiedzy i umiejętności związanych z realizacją zadań 3 ćwiczeń obliczeniowych - ocena przygotowania studenta (przed zajęciami) i omówienie przez studenta wykonanego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GK.SIK227_U01: </w:t>
      </w:r>
    </w:p>
    <w:p>
      <w:pPr/>
      <w:r>
        <w:rPr/>
        <w:t xml:space="preserve">potrafi wykorzystać metody matematyczne do wykonywania obliczeń geodezyjnych,
potrafi posługiwać się  oprogramowaniem do obliczeń geodezyjnych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 sprawdzianach pisemnych o charakterze teoretyczno-problemowym oraz egzaminie pisemnym, ocena wiedzy i umiejętności związanych z realizacją zadań 3 ćwiczeń obliczeniowych - ocena przygotowania studenta (przed zajęciami) i omówienie przez studenta wykonanego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T1A_U09, T1A_U13,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GK.SIK227_K01: </w:t>
      </w:r>
    </w:p>
    <w:p>
      <w:pPr/>
      <w:r>
        <w:rPr/>
        <w:t xml:space="preserve">ma świadomość odpowiedzialności za wyniki pracy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 i terenowych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2025-04-11T11:45:52+02:00</dcterms:created>
  <dcterms:modified xsi:type="dcterms:W3CDTF">2025-04-11T11:45:52+02:00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