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Tematy obieralne socjologiczne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A13_TOS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2025-07-05T06:02:38+02:00</dcterms:created>
  <dcterms:modified xsi:type="dcterms:W3CDTF">2025-07-05T06:02:38+02:00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