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w:t>
      </w:r>
    </w:p>
    <w:p>
      <w:pPr>
        <w:spacing w:before="20" w:after="190"/>
      </w:pPr>
      <w:r>
        <w:rPr>
          <w:b/>
          <w:bCs/>
        </w:rPr>
        <w:t xml:space="preserve">Powiązane charakterystyki kierunkowe: </w:t>
      </w:r>
      <w:r>
        <w:rPr/>
        <w:t xml:space="preserve">K2_W16_KB, K2_W09, K2_W17_KB, K2_W12, K2_W13, K2_W14_KB, K2_W15_KB</w:t>
      </w:r>
    </w:p>
    <w:p>
      <w:pPr>
        <w:spacing w:before="20" w:after="190"/>
      </w:pPr>
      <w:r>
        <w:rPr>
          <w:b/>
          <w:bCs/>
        </w:rPr>
        <w:t xml:space="preserve">Powiązane charakterystyki obszarowe: </w:t>
      </w:r>
      <w:r>
        <w:rPr/>
        <w:t xml:space="preserve">III.P7S_WG, P7U_W, I.P7S_WG.o, I.P7S_WK</w:t>
      </w:r>
    </w:p>
    <w:p>
      <w:pPr>
        <w:keepNext w:val="1"/>
        <w:spacing w:after="10"/>
      </w:pPr>
      <w:r>
        <w:rPr>
          <w:b/>
          <w:bCs/>
        </w:rPr>
        <w:t xml:space="preserve">Charakterystyka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logicznie myśleć, we właściwy sposób oceniać procesy i zjawiska zachodzące w budownictwie, prezentować wnioski na forum grupy. 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Merytoryczna wartość treści zawartych w opracowywanej prezentacji seminaryjnej. Prowadzenie dyskusji.
</w:t>
      </w:r>
    </w:p>
    <w:p>
      <w:pPr>
        <w:spacing w:before="20" w:after="190"/>
      </w:pPr>
      <w:r>
        <w:rPr>
          <w:b/>
          <w:bCs/>
        </w:rPr>
        <w:t xml:space="preserve">Powiązane charakterystyki kierunkowe: </w:t>
      </w:r>
      <w:r>
        <w:rPr/>
        <w:t xml:space="preserve">K2_U21_KB, K2_U05, K2_U06, K2_U15_KB, K2_U16_KB, K2_U17_KB, K2_U18_KB, K2_U11, K2_U12, K2_U20_KB</w:t>
      </w:r>
    </w:p>
    <w:p>
      <w:pPr>
        <w:spacing w:before="20" w:after="190"/>
      </w:pPr>
      <w:r>
        <w:rPr>
          <w:b/>
          <w:bCs/>
        </w:rPr>
        <w:t xml:space="preserve">Powiązane charakterystyki obszarowe: </w:t>
      </w:r>
      <w:r>
        <w:rPr/>
        <w:t xml:space="preserve">I.P7S_UW.o, P7U_U, III.P7S_UW.o,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ze zrozumieniem i przekonaniem prezentować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Poprawna prezentacja tematu seminarium dyplomowego.
</w:t>
      </w:r>
    </w:p>
    <w:p>
      <w:pPr>
        <w:spacing w:before="20" w:after="190"/>
      </w:pPr>
      <w:r>
        <w:rPr>
          <w:b/>
          <w:bCs/>
        </w:rPr>
        <w:t xml:space="preserve">Powiązane charakterystyki kierunkowe: </w:t>
      </w:r>
      <w:r>
        <w:rPr/>
        <w:t xml:space="preserve">K2_K03, K2_K04,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2026-09-29T22:42:43+02:00</dcterms:created>
  <dcterms:modified xsi:type="dcterms:W3CDTF">2026-09-29T22:42:43+02:00</dcterms:modified>
</cp:coreProperties>
</file>

<file path=docProps/custom.xml><?xml version="1.0" encoding="utf-8"?>
<Properties xmlns="http://schemas.openxmlformats.org/officeDocument/2006/custom-properties" xmlns:vt="http://schemas.openxmlformats.org/officeDocument/2006/docPropsVTypes"/>
</file>