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 </w:t>
      </w:r>
    </w:p>
    <w:p>
      <w:pPr>
        <w:keepNext w:val="1"/>
        <w:spacing w:after="10"/>
      </w:pPr>
      <w:r>
        <w:rPr>
          <w:b/>
          <w:bCs/>
        </w:rPr>
        <w:t xml:space="preserve">Koordynator przedmiotu: </w:t>
      </w:r>
    </w:p>
    <w:p>
      <w:pPr>
        <w:spacing w:before="20" w:after="190"/>
      </w:pPr>
      <w:r>
        <w:rPr/>
        <w:t xml:space="preserve">dr inż. Maksymilan Chlipała, dr inż. Julianna Winnik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66, w tym:
•	Wykład: 45 godz.
•	Laboratorium: 15  godz.
•	Konsultacje: 3 godz.
•	Egzamin: 3 godz.
2) Praca własna studenta: 58, w tym:
•	przygotowanie do egzaminu, zapoznanie z literaturą : 40 godz.
•	Przygotowanie do zajęć laboratoryjnych: 12 godz.
•	Opracowanie sprawozdań: 6 godz.
 Razem: 124 godz.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66, w tym:
•	Wykład: 45 godz.
•	Laboratorium: 15  godz.
•	Konsultacje: 3 godz.
•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Liczba godzin: 33, w tym:
•	Laboratorium: 15 godz.
•	Przygotowanie do zajęć laboratoryjnych: 12 godz.
•	Opracowanie sprawozdań: 6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optyki (kurs fizyki) i optomechatroniki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 podstawowymi zagadnieniami fotoniki - przybliżenie ich podstaw teoretycznych oraz poznanie podstawowych zastosowań w urządzeniach i systemach fotonicznych. Zapoznanie z praktyką numeryczną i laboratoryjną.
</w:t>
      </w:r>
    </w:p>
    <w:p>
      <w:pPr>
        <w:keepNext w:val="1"/>
        <w:spacing w:after="10"/>
      </w:pPr>
      <w:r>
        <w:rPr>
          <w:b/>
          <w:bCs/>
        </w:rPr>
        <w:t xml:space="preserve">Treści kształcenia: </w:t>
      </w:r>
    </w:p>
    <w:p>
      <w:pPr>
        <w:spacing w:before="20" w:after="190"/>
      </w:pPr>
      <w:r>
        <w:rPr/>
        <w:t xml:space="preserve">1.	Wprowadzenie. Fotonika, optyka a elektronika. Związki między obszarami  fotoniki. Postulaty optyki falowej. Fale monochromatyczne. Fale elementarne. Odbicie i załamanie w ujęciu falowym.
2.	Interferencja. Interferencja dwuwiązkowa. Kodowanie i dekodowanie informacji. Interferencja heterodynowa. Interferencja w płytkach. Interferometry z podziałem czoła fali i amplitudy; wspólnej drogi; z rozdwojeniem czoła fali. Interferometry z zastosowaniem siatek dyfrakcyjnych. Interferencja wielo-promieniowa.
3.	Optyka cienkich warstw. Opis działania pojedynczej warstwy przeciwodblaskowej (AR) i zwierciadlanej (R). Pokrycia wielowarstwowe. Polaryzacyjne elementy światło-dzielące. Filtry interferencyjne.
4.	Dyfrakcja. Przybliżenie Fresnela i Fraunhofera. Wybrane zagadnienia dyfrakcji Fraunhofera. Dyfrakcja Fresnela na obiektach o symetrii kołowej. Płytka strefowa Fresnela. Zjawisko samoobrazowania. Interferometr Talbota.
5.	Odwzorowanie w oświetleniu koherentnym. Optyka fourierowska. Optyczna realizacja przekształcenia Fouriera. Filtracja częstości w oświetleniu koherentnym. Odwzorowanie przedmiotu punktowego. Funkcje odpowiedzi impulsowej i przenoszenia. Kryteria zdolności rozdzielczej. Obraz punktu w apodyzowanym układzie optycznym.
6.	Odwzorowanie holograficzne.
7.	Optyka statystyczna i odwzorowanie w oświetleniu niekoherentnym. Koherencja czasowa i przestrzenna. Interferencja w świetle częściowo koherentnym. Obrazowanie w oświetleniu niekoherentnym. Propagacja koherencji przestrzennej w swobodnej przestrzeni. Twierdzenie Van Citterta-Zernike. Interferometry gwiezdne. 
8.	Polaryzacja światła. Opis geometryczny. Macierzowy opis Jonesa, Stokesa. Odbicie i załamanie na granicy dwóch ośrodków - wzory Fresnela. Macierze Jonesa dla podstawowych elementów polaryzacyjnych. Zastosowanie rachunku macierzowego do wyznaczania stanu polaryzacji.
9.	Optyka ośrodków anizotropowych. Propagacja światła w ośrodku anizotropowym. Przejście wiązki niespolaryzowanej przez anizotropową płytkę płaskorównoległą. Aktywność optyczna. Polaryzatory wykorzystujące zjawisko dwójłomności. Transmisja światła spolaryzowanego przez płytkę dwójłomną. Płytki opóźniające. Kompensatory.
10.	Wybrane zastosowania polaryzacji: interferometria polaryzacyjna, mikroskopia interferencyjno-polaryzacyjna, elastooptyka, elipsometria.</w:t>
      </w:r>
    </w:p>
    <w:p>
      <w:pPr>
        <w:keepNext w:val="1"/>
        <w:spacing w:after="10"/>
      </w:pPr>
      <w:r>
        <w:rPr>
          <w:b/>
          <w:bCs/>
        </w:rPr>
        <w:t xml:space="preserve">Metody oceny: </w:t>
      </w:r>
    </w:p>
    <w:p>
      <w:pPr>
        <w:spacing w:before="20" w:after="190"/>
      </w:pPr>
      <w:r>
        <w:rPr/>
        <w:t xml:space="preserve">Wykład – egzamin.
Ćwiczenia – ocena punktowa na podstawie (1) sprawdzianów weryfikujących przygotowanie się studenta do laboratorium, (2) realizacji ćwiczeń, (3)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Jóźwicki, Podstawy inżynierii fotonicznej, Oficyna Wydawnicza Politechniki Warszawskiej, Warszawa 2006
2. K. Gniadek, Optyczne przetwarzanie informacji, PWN, Warszawa 1992
3. K. Patorski, M. Kujawińska, L. Sałbut, Interferometria laserowa z automatyczną analizą obrazu, Oficyna Wydawnicza Politechniki Warszawskiej, Warszawa 2005
4. B.E.A. Saleh, M.C. Teich, Fundamentals of Photonics, Wiley &amp; Sons, Inc. New York 1991 
5. D. Goldstein, Polarized Light, Marcel Dekker, New York 2003
6. J. W. Goodman, Introduction to Fourier Optics, Roberts and Company Publishers,  2005
7. M. Born, E. Wolf, Principles of Optics, Pergamon Press,  Oxford 1970 (and later editions)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FOT_w01: </w:t>
      </w:r>
    </w:p>
    <w:p>
      <w:pPr/>
      <w:r>
        <w:rPr/>
        <w:t xml:space="preserve">Zna podstawowe prawa interferencji i potrafi dobrać układ interferometru do zadania pomiarowego.</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K_W02, K_W18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FOT_w02: </w:t>
      </w:r>
    </w:p>
    <w:p>
      <w:pPr/>
      <w:r>
        <w:rPr/>
        <w:t xml:space="preserve">Zna podstawowe zagadnienia dyfrakcji i potrafi je wykorzystać do celów pomiarowych i testowych.</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K_W02, K_W18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FOT_w03: </w:t>
      </w:r>
    </w:p>
    <w:p>
      <w:pPr/>
      <w:r>
        <w:rPr/>
        <w:t xml:space="preserve">Potrafi scharakteryzować odwzorowanie optyczne o oświetleniu koherentnym i niekoherentnym</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K_W18, K_W02</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FOT_w04: </w:t>
      </w:r>
    </w:p>
    <w:p>
      <w:pPr/>
      <w:r>
        <w:rPr/>
        <w:t xml:space="preserve">Zna podstawowe zjawiska w świetle spolaryzowanym i potrafi je wykorzystać w praktyce inżynierskiej.</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K_W02, K_W18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FOT_w05: </w:t>
      </w:r>
    </w:p>
    <w:p>
      <w:pPr/>
      <w:r>
        <w:rPr/>
        <w:t xml:space="preserve">Rozumie znaczenie koherencji fali i potrafi zastosować tą wiedzę do projektowania systemów optycznych.</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K_W02, K_W18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FOT_u01: </w:t>
      </w:r>
    </w:p>
    <w:p>
      <w:pPr/>
      <w:r>
        <w:rPr/>
        <w:t xml:space="preserve">Zna podstawową literaturę naukową i inżynierską z zakresu optyki i fotoniki.</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K_U01, K_U05, K_U07, K_U11, K_U12</w:t>
      </w:r>
    </w:p>
    <w:p>
      <w:pPr>
        <w:spacing w:before="20" w:after="190"/>
      </w:pPr>
      <w:r>
        <w:rPr>
          <w:b/>
          <w:bCs/>
        </w:rPr>
        <w:t xml:space="preserve">Powiązane charakterystyki obszarowe: </w:t>
      </w:r>
      <w:r>
        <w:rPr/>
        <w:t xml:space="preserve">P6U_U, I.P6S_UW.o, I.P6S_UK, I.P6S_UO, I.P6S_UU, III.P6S_UW.o</w:t>
      </w:r>
    </w:p>
    <w:p>
      <w:pPr>
        <w:keepNext w:val="1"/>
        <w:spacing w:after="10"/>
      </w:pPr>
      <w:r>
        <w:rPr>
          <w:b/>
          <w:bCs/>
        </w:rPr>
        <w:t xml:space="preserve">Charakterystyka FOT_u02: </w:t>
      </w:r>
    </w:p>
    <w:p>
      <w:pPr/>
      <w:r>
        <w:rPr/>
        <w:t xml:space="preserve">Potrafi wyjaśnić zasadę działania wybranych urządzeń optycznych i fotonicznych.</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K_U05, K_U12, K_U01</w:t>
      </w:r>
    </w:p>
    <w:p>
      <w:pPr>
        <w:spacing w:before="20" w:after="190"/>
      </w:pPr>
      <w:r>
        <w:rPr>
          <w:b/>
          <w:bCs/>
        </w:rPr>
        <w:t xml:space="preserve">Powiązane charakterystyki obszarowe: </w:t>
      </w:r>
      <w:r>
        <w:rPr/>
        <w:t xml:space="preserve">I.P6S_UU, P6U_U, III.P6S_UW.o, I.P6S_UW.o, I.P6S_UK, I.P6S_UO</w:t>
      </w:r>
    </w:p>
    <w:p>
      <w:pPr>
        <w:pStyle w:val="Heading3"/>
      </w:pPr>
      <w:bookmarkStart w:id="4" w:name="_Toc4"/>
      <w:r>
        <w:t>Profil ogólnoakademicki - kompetencje społeczne</w:t>
      </w:r>
      <w:bookmarkEnd w:id="4"/>
    </w:p>
    <w:p>
      <w:pPr>
        <w:keepNext w:val="1"/>
        <w:spacing w:after="10"/>
      </w:pPr>
      <w:r>
        <w:rPr>
          <w:b/>
          <w:bCs/>
        </w:rPr>
        <w:t xml:space="preserve">Charakterystyka FOT_k01: </w:t>
      </w:r>
    </w:p>
    <w:p>
      <w:pPr/>
      <w:r>
        <w:rPr/>
        <w:t xml:space="preserve">Potrafi pracować w zespole podczas prowadzenia doświadczeń i wnioskowania.</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P6U_K, I.P6S_KK, I.P6S_KO, I.P6S_KR</w:t>
      </w:r>
    </w:p>
    <w:p>
      <w:pPr>
        <w:keepNext w:val="1"/>
        <w:spacing w:after="10"/>
      </w:pPr>
      <w:r>
        <w:rPr>
          <w:b/>
          <w:bCs/>
        </w:rPr>
        <w:t xml:space="preserve">Charakterystyka FOT_k02: </w:t>
      </w:r>
    </w:p>
    <w:p>
      <w:pPr/>
      <w:r>
        <w:rPr/>
        <w:t xml:space="preserve">Potrafi integrować wiedzę mechatroniczną i optyczną.</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P6U_K, 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2025-12-08T20:45:18+01:00</dcterms:created>
  <dcterms:modified xsi:type="dcterms:W3CDTF">2025-12-08T20:45:18+01:00</dcterms:modified>
</cp:coreProperties>
</file>

<file path=docProps/custom.xml><?xml version="1.0" encoding="utf-8"?>
<Properties xmlns="http://schemas.openxmlformats.org/officeDocument/2006/custom-properties" xmlns:vt="http://schemas.openxmlformats.org/officeDocument/2006/docPropsVTypes"/>
</file>