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Janusz Kempa 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WS1A_07_01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- 10, przygotowanie do zaliczenia - 15, razem - 40; Ćwiczenia: liczba godzin według planu studiów - 15, przygotowanie do zajęć - 10, przygotowanie do kolokwium - 10, razem - 35; Razem –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- 15h, Ćwiczenia - 15h. Razem: 30h=1,2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- 15h; Ćwiczenia - 15h; Razem 30h = 1,2 ECTS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w zakresie: zasad i metod fizyki oraz odpowiednich narzędzi matematycznych do rozwiązywania typowych zadań z mechaniki, termodynamiki, fizyki statystycznej, elektryczności, magnetyzmu, optyki i podstaw mechaniki kwantowej.. Potrafi przeprowadzić podstawowe pomiary fizyczne oraz opracować i przedstawić ich wyniki, w szczególności: potrafi zbudować prosty układ pomiarowy z wykorzystaniem standardowych urządzeń pomiarowych, zgodnie z zadanym schematem i specyfikacją, - potrafi wyznaczyć wyniki i niepewności pomiarów bezpośrednich i pośrednich, - umie dokonać oceny wiarygodności wyników pomiarów i ich niepewności w kontekście posiadanej wiedzy fizycznej.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Wektory i skalary. Dodawanie wektorów, iloczyn skalarny, iloczyn wektorowy, mnożenie wektorów, skalar , składowa wektora, układ współrzędnych, współrzędne wektora W2 - Ruch prostoliniowy. Pochodne i całki - definicja i podstawowe własności pochodnych i całek. Interpretacja geometryczna Kinematyka , pochodna wektora po czasie, prędkość chwilowa , prędkość średnia, położenie, wektor wodzący, ruch , przyspieszenie, ruch prostoliniowy jednostajnie przyspieszony, ruch prostoliniowy jednostajny W3 - Ruch w dwóch i trzech wymiarach. Prędkość kątowa , przyspieszenie dośrodkowe , przyspieszenie kątowe , ruch jednostajny po okręgu, rzut ukośny , tor ruchu . Pochodne i całki zmiennych kinematycznych W4 - Siła i ruch. Inercjalny układ odniesienie, nieinercjalny układ odniesienia, siła, siła normalna, siła pozorna, siła wypadkowa, siła tarcia, układ odniesienia, zasady dynamiki Newtona W5 - Dynamiczne równanie ruchu. Równanie różniczkowe liniowe II rzędu - podstawy matematyczne. Dynamiczne równanie ruchu dla sił zależnych od położenia, prędkości i czasu, siła oporu tarcie, tarcie kinetyczne, tarcie statyczne, współczynnik tarcia W6 - Energia kinetyczna i praca. Całka , całka oznaczona , energia , energia kinetyczna , moc , praca , siła sprężystości . Stałe i zmienne siły. W7 - Energia potencjalna i zachowanie energii. Energia potencjalna , energia potencjalna sprężystości , grawitacyjna energia potencjalna , równowaga , równowaga chwiejna , równowaga obojętna , równowaga trwała , siła zachowawcza , siła niezachowawcza , układ izolowany , zasada zachowania energii W8 - Układy cząstek. Siła zewnętrzna , siła wewnętrzna , środek masy , układ o zmiennej masie , układ zamknięty , zasada zachowania pędu W9 - Zderzenia. Klasyfikacja zderzeń. Pocisk - tarcza , popęd siły , zasada zachowania pędu , zderzenie , zderzenie całkowicie niesprężyste , zderzenie całkowicie sprężyste W10 - Obroty. Ciało sztywne , energia kinetyczna ruchu obrotowego , moment bezwładności , moment siły , prędkość kątowa , przyspieszenie kątowe , środek masy. W11 - Toczenie się ciał, moment siły i moment pędu. Druga zasada dynamiki dla ruchu obrotowego , ruch postępowy i obrotowy ,moment pędu, moment siły , stała oś obrotu, toczenie, zasada zachowania momentu pędu W12 - Równowaga i sprężystość. Moduł Younga , naprężenie, naprężenie niszczące , naprężenie ścinające , naprężenie objętościowe, równowaga , sprężystość , statyka ciała sztywnego, środek ciężkości W13 - Grawitacja. Czarna dziura , grawitacja , grawitacyjna energia potencjalna , krzywizna przestrzeni , ogólna teoria względności , prawa Keplera , prawo powszechnego ciążenia , prędkość ucieczki W14 - Drgania. Amplituda, częstość, częstość kołowa , drgania , drgania harmoniczne , drgania harmoniczne tłumione , drgania wymuszone , energia w ruchu harmonicznym , okres , rezonans, ruch harmoniczny , wahadło,  wahadło matematyczne , wahadło fizyczne , wahadło torsyjne W15 - Pomiar, niepewność pomiarowa. Czas , ciężar , długość, masa - wzorce. Jednostki miary Układu SI, pomiary bezpośrednie i pośrednie, rozkład Gaussa, niepewność pomiarowa. Zasady zaokrąglania wyników pomiarów. Test chi-kwadrat dobroci dopasowania. "C 1 - Wektory i skalary. C 2 -Ruch prostoliniowy. C 3 - Ruch w dwóch i trzech wymiarach C 4 - Siła i ruch C 5 - Dynamiczne równanie ruchu. C 6 - Sprawdzian I C 7 - Energia kinetyczna i praca. Energia potencjalna i zachowanie energii. C 8 - Układy cząstek C 9 - Zderzenia C 10 - Sprawdzian II C 11 - Toczenie się ciał, moment siły i moment pędu. C 12 - Równowaga i sprężystość. C 13 - Grawitacja. C 14 - Drgania. Pomiar, niepewność pomiarowa C 15 - Sprawdzian III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Treści przedmiotu Fizyka 1 są realizowane poprzez wykład i ćwiczenia rachunkowe.
2.	Na pierwszych zajęciach prezentowany jest studentom regulamin przedmiotu, a w nim cel i zakres merytoryczny prowadzonych zajęć dydaktycznych, założone efekty uczenia się, harmonogram etapowej i/lub końcowej weryfikacji osiągnięcia efektów  uczenia się, w  szczególności terminów  sprawdzianów  pisemnych oraz terminów złożenia  sprawozdań z wykonania ćwiczeń, listę zalecanej literatury, terminy i miejsce konsultacji z uwzględnieniem terminów planowych zajęć studentów.
3.	Ćwiczenia rachunkowe są obligatoryjne. Na każdych zajęciach sprawdzana jest obecność studenta. Dopuszczalny limit nieobecności w semestrze to dwie nieobecności. Większa ilość nieobecności może zostać usprawiedliwiona po przedstawieniu zwolnienia lekarskiego.
4.	Student w semestrze pisze dwa kolokwia na ćwiczeniach. Z każdego kolokwium może uzyskać 20pkt ( łącznie 40pkt).  Ćwiczenia są zaliczone jeżeli student uzyskał łącznie z obu sprawdzianów co najmniej 20pkt.  Student ma prawo pisać jedno kolokwium poprawkowe. Na kolokwiach student korzysta z kalkulatora naukowego. Ocena z ćwiczeń:    0-19pkt. - 2,0;   20-23pkt-3.0; 24-26pkt-3,5; 27-30pkt-4,0;31-35pkt-4,5;36-40pkt-5,0.  
Na koniec semestru student pisze kolokwium zaliczeniowe z wykładu za 60 pkt. Ocena z wykładu: 0-29pkt-2,0; 30-34pkt-3,0; 35-40pkt-3,5; 41-49pkt-4,0; 50-55pkt-4,5, 56-60pkt-5,0.
Łącznie w pierwszym semestrze student może zdobyć 100pkt. Końcowa ocena z zaliczenia jest określana według kryterium:
50- 60 pkt- 3.0
61-70 pkt-3.5
71-80 pkt - 4.0
81- 90pkt. -4.5
91- 100pkt - 5.0
5.	Ocena ze sprawdzianu przekazywana jest do wiadomości studentów niezwłocznie po sprawdzeniu prac i dokonaniu ich oceny (forma przekazywania ocen do ustalenia ze studentami w trakcie zajęć). Ocena końcowa z wykładów przekazywana jest do wiadomości studentów w formie uzgodnionej ze studentami. 
6.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7.	Prowadzący zajęcia umożliwia studentowi wgląd do jego ocenionych prac pisemnych do końca danego roku akademickiego w terminach konsultacji
8.	Na rejestrowanie dźwięku i obrazu przez słuchaczy w trakcie zajęć należy uzyskać zgodę  prowadzącego zajęcia. W przypadku uzyskania takiej zgody zarejestrowane materiały nie mogą być udostępniane publicznie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Resnick R., Halliday D., Fizyka t.1 i 2, PWN, Warszawa, 1998 
2. Mulas E., Rumianowski R., Rachunek niepewności pomiaru w pracowni fizycznej – Nowa kodyfikacja, Oficyna Wydawnicza Politechniki Warszawskiej, Warszawa, 2002 
3. Walker J., Podstawy Fizyki. Zbiór zadań, PWN, Warszawa,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wiedzę z zakresu fizyki klasycznej oraz podstaw fizyki współczesnej, przydatną do formułowania i rozwiązywania prostych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W9), (C1 - C9)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podstawy fizyczne nowoczesnej inżynierii.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W9), (C1 - C9)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opracować wyniki pomiaru. Potrafi obliczyć  niepewności pomiarowe.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U09_04: </w:t>
      </w:r>
    </w:p>
    <w:p>
      <w:pPr/>
      <w:r>
        <w:rPr/>
        <w:t xml:space="preserve">Potrafi wykorzystać poznane zasady i metody fizyki oraz odpowiednie narzędzia matematyczne do rozwiązywania typowych zadań inżynierskich.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C15 i C20.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I1A_U09_04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2026-08-20T07:15:05+02:00</dcterms:created>
  <dcterms:modified xsi:type="dcterms:W3CDTF">2026-08-20T07:15:05+02:00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