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Monika Łapiak/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- 60h; 
przygotowanie do zajęć -15h; 
zapoznanie się z literaturą - 8h; 
przygotowanie do kolokwium - 4h; 
przygotowanie do egzaminu - 8h; 
inne (formy pisemne: listy, wypracowania, raporty) - 5h; 
RAZEM: 100 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tablicy informacyjnej oraz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http://www.pw.plock.pl/zl</w:t>
      </w:r>
    </w:p>
    <w:p>
      <w:pPr>
        <w:keepNext w:val="1"/>
        <w:spacing w:after="10"/>
      </w:pPr>
      <w:r>
        <w:rPr>
          <w:b/>
          <w:bCs/>
        </w:rPr>
        <w:t xml:space="preserve">Uwagi: </w:t>
      </w:r>
    </w:p>
    <w:p>
      <w:pPr>
        <w:spacing w:before="20" w:after="190"/>
      </w:pPr>
      <w:r>
        <w:rPr/>
        <w:t xml:space="preserve">Przedmiot uczony jest w bloku; dobór studentów do grupy ze względu na umiejętności językowe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Posługuje się złożonymi strukturami językowymi.</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B1A_U03_01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B1A_U04_01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B1A_U06_01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2026-07-29T14:37:44+02:00</dcterms:created>
  <dcterms:modified xsi:type="dcterms:W3CDTF">2026-07-29T14:37:44+02:00</dcterms:modified>
</cp:coreProperties>
</file>

<file path=docProps/custom.xml><?xml version="1.0" encoding="utf-8"?>
<Properties xmlns="http://schemas.openxmlformats.org/officeDocument/2006/custom-properties" xmlns:vt="http://schemas.openxmlformats.org/officeDocument/2006/docPropsVTypes"/>
</file>