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oraz metody analizy ruchu i przewozów kolejowych</w:t>
      </w:r>
    </w:p>
    <w:p>
      <w:pPr>
        <w:keepNext w:val="1"/>
        <w:spacing w:after="10"/>
      </w:pPr>
      <w:r>
        <w:rPr>
          <w:b/>
          <w:bCs/>
        </w:rPr>
        <w:t xml:space="preserve">Koordynator przedmiotu: </w:t>
      </w:r>
    </w:p>
    <w:p>
      <w:pPr>
        <w:spacing w:before="20" w:after="190"/>
      </w:pPr>
      <w:r>
        <w:rPr/>
        <w:t xml:space="preserve">Prof. dr hab. inż. Dariusz Pyza,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ćwiczeniach projektowych 9 godz., studiowanie literatury przedmiotu 13 godz., przygotowanie się do kolokwiów 10 godz., realizacja pracy projektowej poza godzinami zajęć 46 godz., konsultacje 2 godz. (w tym konsultacje w zakresie ćwiczeń projektowych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projektowych 9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(57 godz., w tym: praca na ćwiczeniach projektowych 9 godz., realizacja pracy projektowej poza godzinami zajęć 46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wymagań wstępnych</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studentów z parametrami ruchowymi linii kolejowych. Uzyskanie wiedzy o przepustowości linii i stacji kolejowych, ich sposobu zwiększania oraz badaniach i analizach wielkości przewozów kolejowych. Nabycie umiejętności przygotowania analiz przewozowo-ruchowych linii kolejowych.</w:t>
      </w:r>
    </w:p>
    <w:p>
      <w:pPr>
        <w:keepNext w:val="1"/>
        <w:spacing w:after="10"/>
      </w:pPr>
      <w:r>
        <w:rPr>
          <w:b/>
          <w:bCs/>
        </w:rPr>
        <w:t xml:space="preserve">Treści kształcenia: </w:t>
      </w:r>
    </w:p>
    <w:p>
      <w:pPr>
        <w:spacing w:before="20" w:after="190"/>
      </w:pPr>
      <w:r>
        <w:rPr/>
        <w:t xml:space="preserve">Wykład:
Parametry ruchowe linii kolejowej i ich charakterystyka. Zdolność przepustowa linii kolejowej. Typy zdolności przepustowej linii kolejowej. Zdolność przepustowa szlaku dla pociągów posiadających jednakowe i niejednakowe charakterystyki. Zdolność przepustowa stacji kolejowej. Sposoby zwiększania zdolności przepustowej linii. Wpływ systemu ETCS na parametry ruchowe linii kolejowej. Jakość ruchu a przepustowość sieci kolejowej. Modele oceny przepustowości sieci kolejowej. Zdolność przewozowa linii kolejowej. Ocena jakości ruchu pociągów. Badania i analizy wielkości przewozów kolejowych. Prognozy ruchu pasażerskiego i towarowego na liniach kolejowych. Analizy możliwości zwiększenia przewozów kolejowych w różnych horyzontach czasowych. Metody analizy ruchu kolejowego. Analiza przewozowo-ruchowa linii kolejowej.
Ćwiczenia projektowe:
Opracowanie istniejącego obciążenia i zdolności przepustowej wybranej linii kolejowej. Analiza przewozowo-ruchowa wybranej linii kolejowej.</w:t>
      </w:r>
    </w:p>
    <w:p>
      <w:pPr>
        <w:keepNext w:val="1"/>
        <w:spacing w:after="10"/>
      </w:pPr>
      <w:r>
        <w:rPr>
          <w:b/>
          <w:bCs/>
        </w:rPr>
        <w:t xml:space="preserve">Metody oceny: </w:t>
      </w:r>
    </w:p>
    <w:p>
      <w:pPr>
        <w:spacing w:before="20" w:after="190"/>
      </w:pPr>
      <w:r>
        <w:rPr/>
        <w:t xml:space="preserve">Wykład: Kolokwium pisemne, 5 pytań otwartych, każde pytanie punktowane jest 1 punktem. Wymagane jest uzyskanie co najmniej 50% punktów ze wszystkich możliwych do uzyskania.
Ćwiczenia projektowe: 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
Ocena zintegrowana:
Ocena zintegrowana jest średnią ocen z kolokwium oraz zrealizowanego projektu. Wymagana jest średnia minimum 3,0; przy czym wymagane są pozytywne oceny cząstkowe (min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Dabrowa-Bajon M., Podstawy sterowania ruchem kolejowym: Funkcje, wymagania, zarys techniki. OWPW, Warszawa 2014.
2.	International Union of Railway (UIC): UIC Leaflet 406: ‘Capacity’, 1st Edition. 2004.
3.	Jacyna M., Gołebiowski P., Krześniak M., Szkopiński J., Organizacja ruchu kolejowego. Wydawnictwo PWN, Warszawa 2019.
4.	Nowosielski L., Organizacja przewozów kolejowych. Kolejowa Oficyna Wydawnicza, Warszawa 1999.
5.	Woch J., Narzędzia analizy efektywności i optymalizacji sieci kolejowej. Wydawnictwo Politechniki Śląskiej, Gliwice 2001.
Literatura uzupełniająca:
1.	Wytyczne do budowy modeli mikrosymulacyjnych ruchu kolejowego w PKP Polskie Linie Kolejowe S.A., PKP PLK S.A. – Biuro Planowania Strategicznego, Warszawa 10 marca 2015.
2.	Ustawa z dnia 16 września 2011 r. o zmianie ustawy o transporcie kolejowym (Dz. U. z 2011 r. nr 230 poz. 1372).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zagadnienia ogólne w zakresie podstawowych parametrów ruchowych linii kolejowej oraz potrafi je scharakteryzować.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szczegółowe aspekty szacowania obciążenia i zdolności przepustowej linii kolejowej oraz badania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metody zwiększania zdolności przepustowej linii i stacji kolejowej oraz metody badań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dobierać źródła i pozyskiwać informacje przydatne w procesie przygotowania analizy przewozowo-ruchowej linii kolejowej dokonywać ich interpretacji, wyciągać wnioski oraz formułować i uzasadniać opinie.</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ocenić przydatność metod i narzędzi służących do zwiększania zdolności przepustowej linii i stacji kolejowej oraz prowadzenia analiz przewozowo-ruchowych linii kolejowej.</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używając właściwych metod, zgodnie z zadaną specyfikacją oszacować istniejące obciążenie i zdolność przepustową linii kolejowej oraz opracować analizę przewozowo-ruchową.</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uznawania znaczenia wiedzy w rozwiązywaniu problemów poznawczych i praktycznych, w szczególności dotyczących szacowania istniejącego obciążenia i zdolności przepustowej wybranej linii kolejowej oraz  analiz przewozowo-ruchowych.</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2026-10-21T14:18:39+02:00</dcterms:created>
  <dcterms:modified xsi:type="dcterms:W3CDTF">2026-10-21T14:18:39+02:00</dcterms:modified>
</cp:coreProperties>
</file>

<file path=docProps/custom.xml><?xml version="1.0" encoding="utf-8"?>
<Properties xmlns="http://schemas.openxmlformats.org/officeDocument/2006/custom-properties" xmlns:vt="http://schemas.openxmlformats.org/officeDocument/2006/docPropsVTypes"/>
</file>