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II</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obecność na wykładach 30 godz.,
obecność na zajęciach projektowych 30 godz., udział w egzaminie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Mosty łukowe. Kształtowanie i konstrukcja. 
2. Zasady obliczeń statycznych i wymiarowania mostu łukowego. 
3. Mosty z elementów rurowych.
4. Tolerancje wykonawcze stosowanych w budowie mostów stalowych. 
5. Naprężenia pozostające w konstrukcji mostów stalowych. 
6. Metody spawania. 
7. Fabrykacja stalowych konstrukcji mostowych. 
8. Metody montażu mostów stalowych.
9. Uszkodzenia mostów stalowych. 
10. Korozja i zabezpieczenie antykorozyjne. 
11. Naprawa i modernizacja mostów stalowych. 
12. Mosty aluminiowe.
Ćwiczenia projektowe: projekt budowlany z elementami projektu wykonawczego mostu z pomostem zespolonym.</w:t>
      </w:r>
    </w:p>
    <w:p>
      <w:pPr>
        <w:keepNext w:val="1"/>
        <w:spacing w:after="10"/>
      </w:pPr>
      <w:r>
        <w:rPr>
          <w:b/>
          <w:bCs/>
        </w:rPr>
        <w:t xml:space="preserve">Metody oceny: </w:t>
      </w:r>
    </w:p>
    <w:p>
      <w:pPr>
        <w:spacing w:before="20" w:after="190"/>
      </w:pPr>
      <w:r>
        <w:rPr/>
        <w:t xml:space="preserve">Wykonanie projektu mostu zespolonego wieloprzęsłowego.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Madaj A., Wołowicki W.: Budowa i utrzymanie mostów. Wydawnictwa Komunikacji i Łączności. Warszawa 2001;
[4] Ryżyński A., Wołowicki W., Skarżewski, Karlikowski J.: Mosty Stalowe. PWN. Warszawa - Poznań 1984;
[5] Szelągowski F.: Mosty metalowe. Wydawnictwa Komunikacji i Łączności. Warszawa 1966 (Część I) i 1972 (Część II);
[6]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K2_W13, K2_W17_MBP, K2_W16_MBP,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zespolony most drogowy o schemacie belki wieloprzęsłowej z dźwigarem blachownicowym i pomostem żelbetowym. </w:t>
      </w:r>
    </w:p>
    <w:p>
      <w:pPr>
        <w:spacing w:before="60"/>
      </w:pPr>
      <w:r>
        <w:rPr/>
        <w:t xml:space="preserve">Weryfikacja: </w:t>
      </w:r>
    </w:p>
    <w:p>
      <w:pPr>
        <w:spacing w:before="20" w:after="190"/>
      </w:pPr>
      <w:r>
        <w:rPr/>
        <w:t xml:space="preserve">Wykonanie projektu mostu zespolonego wieloprzęsłowego. Egzamin pisemny i ustny.</w:t>
      </w:r>
    </w:p>
    <w:p>
      <w:pPr>
        <w:spacing w:before="20" w:after="190"/>
      </w:pPr>
      <w:r>
        <w:rPr>
          <w:b/>
          <w:bCs/>
        </w:rPr>
        <w:t xml:space="preserve">Powiązane charakterystyki kierunkowe: </w:t>
      </w:r>
      <w:r>
        <w:rPr/>
        <w:t xml:space="preserve">K2_U05, K2_U10, K2_U15_MBP, K2_U17_MBP, K2_U20_MBP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 </w:t>
      </w:r>
    </w:p>
    <w:p>
      <w:pPr>
        <w:spacing w:before="60"/>
      </w:pPr>
      <w:r>
        <w:rPr/>
        <w:t xml:space="preserve">Weryfikacja: </w:t>
      </w:r>
    </w:p>
    <w:p>
      <w:pPr>
        <w:spacing w:before="20" w:after="190"/>
      </w:pPr>
      <w:r>
        <w:rPr/>
        <w:t xml:space="preserve">Ocena wykonanego projektu. Egzamin pisemny i ustny.</w:t>
      </w:r>
    </w:p>
    <w:p>
      <w:pPr>
        <w:spacing w:before="20" w:after="190"/>
      </w:pPr>
      <w:r>
        <w:rPr>
          <w:b/>
          <w:bCs/>
        </w:rPr>
        <w:t xml:space="preserve">Powiązane charakterystyki kierunkowe: </w:t>
      </w:r>
      <w:r>
        <w:rPr/>
        <w:t xml:space="preserve">K2_K02, K2_K03, K2_K04, K2_K01</w:t>
      </w:r>
    </w:p>
    <w:p>
      <w:pPr>
        <w:spacing w:before="20" w:after="190"/>
      </w:pPr>
      <w:r>
        <w:rPr>
          <w:b/>
          <w:bCs/>
        </w:rPr>
        <w:t xml:space="preserve">Powiązane charakterystyki obszarowe: </w:t>
      </w:r>
      <w:r>
        <w:rPr/>
        <w:t xml:space="preserve">I.P7S_KK, 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2026-09-09T15:57:38+02:00</dcterms:created>
  <dcterms:modified xsi:type="dcterms:W3CDTF">2026-09-09T15:57:38+02:00</dcterms:modified>
</cp:coreProperties>
</file>

<file path=docProps/custom.xml><?xml version="1.0" encoding="utf-8"?>
<Properties xmlns="http://schemas.openxmlformats.org/officeDocument/2006/custom-properties" xmlns:vt="http://schemas.openxmlformats.org/officeDocument/2006/docPropsVTypes"/>
</file>