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Kukiełka, mgr inż. Kornel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- 15h;
b) projekt - 15h;
c) konsultacje  - 2h;
2) Praca własna studenta 55, w tym:
a) wykonanie projektu - 40h;
b) studia literaturowe - 5h;
c) przygotowanie do zaliczeń 10h;
Suma: 87 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 
a) wykład - 15h;
b) projekt - 15h;
c) konsultacje - 2h;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40 godz., w tym:
a) wykonanie projektu - 40h;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automatyki, elektryki oraz metrologii.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projektowania systemów automatyki zgodnego z obowiązującymi normami: Dyrektywa Maszynowa (2006/42/WE); Dyrektywa Niskonapięciowa (2006/95/WE) ; Normy zharmonizowane. Poznanie zasad doboru aparatury kontrolno - pomiarowej,  przewodów i zabezpieczeń oraz nabycie umiejętności tworzenia schematów elektrycznych. Pozyskanie umiejętności doboru aparatury z wykorzystaniem oprogramowania i konfiguratorów producentów poszczególnych komponentów.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wymagań bezpieczeństwa w projektowaniu. Przeprowadzenie procedury oceny zgodności na rzeczywistym przypadku, wykonanie ocena ryzyka wg PN-EN ISO 12100 oraz wg PN-EN ISO 13849-1. Projektowanie układów automatyki w strefach zagrożonych wybuchem. Dyrektywa ATEX 114- oznaczenia urządzeń, klasyfikacja stref zagrożonych wybuchem, grupy urządzeń przeciwwybuchowych, dobór urządzeń w konkretnych przypadkach.  
Projektowanie szaf automatyki, - dobór zabezpieczeń oraz aparatów- PLC ( w oparciu o konfigurator firmy Siemens), HMI, falowników, wysp zaworowych (w oparciu o konfigurator firmy Festo,  przekaźników bezpieczeństwa itp. a także aparatury kontrolno pomiarowej dla różnych wielkości fizycznych – temperatury, ciśnienia, przepływu, konduktancji itp. na podstawie istniejącego schematu P&amp;ID. Dobór okablowania ze względu na obciążalność prądową, spadek napięcia, funkcję oraz warunki środowiskowe. Dobór koloru przewodów, lampek wskaźników i wyświetlaczy. Wykonanie bilansu mocy dla całej projektowanej szafy. Wykonanie projektu rozmieszczenia elementów na płycie montażowej szafy sterowniczej. Dobranie odpowiedniej wentylacji/klimatyzacji do szafy. Projektowanie oświetlenia dla wybranego obiektu przy użyciu oprogramowania DIALux.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zaliczenia. Zaliczenie poprawnego wykonania. Zaliczenie na podstawie oceny jakości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Julian Wiatr: Poradnik projektanta elektryka. 2018
	Instrukcje użytkowe do oprogramowania – Eplan, Rittal, Festo, Siemens, DIALux.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PSA_IIst_W01: </w:t>
      </w:r>
    </w:p>
    <w:p>
      <w:pPr/>
      <w:r>
        <w:rPr/>
        <w:t xml:space="preserve">Ma wiedzę dotyczącą projektowania układów automatyki, doboru właściwych urządzeń i ich prawidłowego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PSA_IIst_U01: </w:t>
      </w:r>
    </w:p>
    <w:p>
      <w:pPr/>
      <w:r>
        <w:rPr/>
        <w:t xml:space="preserve">Potrafi zaprojektować układ automatyki z uwzględnieniem obowiązujących norm w zakresie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K_U17, K_U05,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I.P7S_UU</w:t>
      </w:r>
    </w:p>
    <w:p>
      <w:pPr>
        <w:keepNext w:val="1"/>
        <w:spacing w:after="10"/>
      </w:pPr>
      <w:r>
        <w:rPr>
          <w:b/>
          <w:bCs/>
        </w:rPr>
        <w:t xml:space="preserve">Charakterystyka PSA_IIst_U02: </w:t>
      </w:r>
    </w:p>
    <w:p>
      <w:pPr/>
      <w:r>
        <w:rPr/>
        <w:t xml:space="preserve">Potrafi dobrać właściwe komponenty dla projektowanego układu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PSA_IIst_K01: </w:t>
      </w:r>
    </w:p>
    <w:p>
      <w:pPr/>
      <w:r>
        <w:rPr/>
        <w:t xml:space="preserve">Potrafi samodzielnie wybrać właściwy sposób wykonania konkretnego zadania z uwzględnieniem założeń projektowych, bezpieczeństwa oraz obowiązujących przepisów.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2026-02-04T23:08:19+01:00</dcterms:created>
  <dcterms:modified xsi:type="dcterms:W3CDTF">2026-02-04T23:08:19+01:00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