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Detekcja promieniowania elektromagnetycznego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Leszek Wawrzyniuk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DPE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(17h):
a) Wykład: 15h
b) Konsultacje: 2h
2) Liczba godzin pracy własnej studenta (6h): 
a) Przygotowanie do sprawdzianów: 6h
Razem: 23h (1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 (17h):
a) Wykład: 15h
b) Konsultacje: 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lub licencjacki fizyki, podstawy elektrodynamiki i fizyki ciała stałego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oddziaływania na materię i mechanizmów detekcji promieniowania elektromagnetycznego, właściwości różnych typów detektorów i zakresu ich zastosowania, techniki detekcji obrazu.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Wstęp. Promieniowanie elektromagnetyczne. Dualizm korpuskularno-falowy. Generacja i właściwości promieniowania elektromagnetycznego. Podstawowe wielkości i jednostki radiometryczne i fotometryczne.
Podstawy fizyczne detekcji promieniowania optycznego. Oddziaływanie promieniowania elektromagnetycznego z materią (propagacja, transmisja, odbicie, pochłanianie, rozpraszanie). Detektory biologiczne, chemiczne (fotograficzne), elektroniczne (termiczne i fotonowe). Parametry, kryteria oceny i osiągi detektorów. Szumy.
Detektory termiczne. Termopary, detektory piroelektryczne, bolometry. 
Detektory fotonowe. Detektory fotoprzewodzące, fotowoltaiczne, fotoemisyjne. Detektory z supersieci i studni kwantowych. 
Układy chłodzenia detektorów. Układy kriogeniczne i elektryczne.
Zaawansowane metody detekcji. Detekcja sygnałów wolnozmiennych przez uśrednianie w czasie. Detekcja fazoczuła. Detekcja z synchronicznym całkowaniem sygnału. Detekcja koherentna.
Detektory polowe. PSD, fotolinijki, matryce detektorów.
Rejestracja obrazu (skanowanie, przetworniki i wzmacniacze obrazu, matryce CCD, CMOS).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przedmiotu jest wystawiana na podstawie ocen z dwóch kolokwiów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Bielecki Z., Rogalski A.: Detekcja sygnałów optycznych, WNT 2001
Booth K., Hill S.: Optoelektronika, WKŁ 2001
Handbook of Optoelectronics, edited by J. P. Dakin, R. G. W. Brown, CRC Press, Taylor &amp; Francis Group, 2017
Electro-optics handbook, edited by R. W. Waynant,  M. N. Ediger, McGraw-Hill, 2000
Katalogi producentów źródeł, przetworników i detektorów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DPE_2st_W01: </w:t>
      </w:r>
    </w:p>
    <w:p>
      <w:pPr/>
      <w:r>
        <w:rPr/>
        <w:t xml:space="preserve">Znajomość mechanizmów oddziaływania z materią i detekcji promieniowania elektromagnetycznego.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kolokwiów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DPE_2st_W02: </w:t>
      </w:r>
    </w:p>
    <w:p>
      <w:pPr/>
      <w:r>
        <w:rPr/>
        <w:t xml:space="preserve">Znajomość technik wytwarzania i właściwości mikro- i nanosystemów optoelektronicznych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kolokwiów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I.P7S_WG.o, P7U_W</w:t>
      </w:r>
    </w:p>
    <w:p>
      <w:pPr>
        <w:keepNext w:val="1"/>
        <w:spacing w:after="10"/>
      </w:pPr>
      <w:r>
        <w:rPr>
          <w:b/>
          <w:bCs/>
        </w:rPr>
        <w:t xml:space="preserve">Charakterystyka DPE_2st_W03: </w:t>
      </w:r>
    </w:p>
    <w:p>
      <w:pPr/>
      <w:r>
        <w:rPr/>
        <w:t xml:space="preserve">Znajomość optoelektronicznych technik obrazowania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kolokwiów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DPE_2st_K01: </w:t>
      </w:r>
    </w:p>
    <w:p>
      <w:pPr/>
      <w:r>
        <w:rPr/>
        <w:t xml:space="preserve">Ma świadomość udziału technik detekcji promieniowania w obszarze ochrony środowiska i kształtowania dobrostanu życia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2025-07-07T03:46:19+02:00</dcterms:created>
  <dcterms:modified xsi:type="dcterms:W3CDTF">2025-07-07T03:46:19+02:00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