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 ECTS
157h badania, analizy, studia literaturowe, prace projektowe związane z przygotowanie fragmentów pracy dyplomowej zgodnie z harmonogramem realizacji pracy + 18h konsultacje z promotorem pracy = 175h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0,72 ECTS
18h konsultacje z promotorem pracy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 ECTS
157h badania, analizy, studia literaturowe, prace projektowe związane z przygotowanie fragmentów pracy dyplomowej zgodnie z harmonogramem realizacji pracy + 18h konsultacje z promotorem pracy = 175h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 (prace)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•	posiadał informacje techniczno-organizacyjne konieczne do podjęcia i realizacji pracy dyplomowej 
•	samodzielnie potrafił szukać przydatnych źródeł informacji,
•	potrafił prowadzić poprawną analizę literaturową, adekwatną do wybranej tematyki,
•	potrafił wyznaczać cele pracy oraz realizować je przy wykorzystaniu różnorodnych technik i narzędzi,
•	potrafił pracować zgodnie z ustalonym harmonogramem,
•	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Przygotowanie tematu, zakresu pracy dyplomowej, w tym dokonanie zgłoszenia tematu zgodnie z regulaminem procesu dyplomowania (formularz FOR03)
2.	Przygotowanie konspektu pracy dyplomowej, w szczególności sformułowanie problemu i celu pracy dyplomowej oraz wybór narzędzi i metod dla projektu dyplomowego (formularz FOR15).
Konsultacje merytoryczne kolejnych rozdziałów (części) pracy dyplomowej, stała współpraca z Promotorem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Ocena formatywna: weryfikacja fragmentów materiału przygotowywanego przez studenta, rozmowy konsultacyjne, ocena terminowości realizacji kolejnych fragmentów pracy dyplomowej (na podstawie harmonogramu realizacji pracy).
Ocena sumatywna: Przy zakończeniu semestru oceniane są: 
•	stopień zaawansowania pracy dyplomowej 
•	ocena merytoryczna przygotowanego materiału.
Stanowią one dla Promotora pracy dyplomowej podstawę do zaliczenia przedmiotu i przyznania punktów ECTS. Zakres materiału i prac, które powinny być wykonane w I semestrze dyplomowania określają indywidualnie Promotor oraz dyplomant. Formularz FOR-09 stanowi wzorcowy harmonogram prac w trakcie obu semestrów seminarium dyplomowego.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(2003), Metodologia nauk, Toruń: Dom Organizatora TNOiK
2.	Lelusz, H., Kowalewski, M. i Lasmanowicz, R. (2000), Metodyka pisania praca dyplomowych o tematyce ekonomicznej, Olsztyn: Wydaw. Uniwersytetu Warmińsko-Mazurskiego.
3.	Szkutnik, Z., (2005), Metodyka pisania pracy dyplomowej, Poznań: Wydawnictwo Poznańskie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Z1_W13: </w:t>
      </w:r>
    </w:p>
    <w:p>
      <w:pPr/>
      <w:r>
        <w:rPr/>
        <w:t xml:space="preserve">Absolwent zna podstawowe pojęcia i zasady z zakresu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dostarczanych materiałów, opracowań i prac w tym konspektu pracy (FOR-15)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Z1_U13: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zgłoszenia tematu pracy dyplomowej (FOR-03) oraz konspektu pracy (FOR-15)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Z1_U21: </w:t>
      </w:r>
    </w:p>
    <w:p>
      <w:pPr/>
      <w:r>
        <w:rPr/>
        <w:t xml:space="preserve">Absolwent potrafi planować i organizować pracę indywidualną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wyników pracy studenta w odniesieniu do efektów zaplanowanych w harmonogramie pracy (FOR-10)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2026-09-30T17:34:16+02:00</dcterms:created>
  <dcterms:modified xsi:type="dcterms:W3CDTF">2026-09-30T17:34:16+02:00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