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gromadzenia i przetwarzania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Wodecki Andrzej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12h laboratorium + 15h nauka własna + 20h przygotowanie projektu +3h konsultacji = 50h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
12h laboratorium + 3h konsultacji=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12h laboratorium + 15h nauka własna + 20h przygotowanie projektu +3h konsultacji = 50h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pozyskiwania, składowania, przygotowania i modelowania danych na potrzeby analiz biznesowych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 Laboratorium:
1.	Konfiguracja platformy Data Science: Dataiku.com
2.	Ćwiczenia:
a.	Podłączenie źródeł danych
b.	Analiza opisowa
c.	Czyszczenie danych
d.	Wzbogacenie danych
e.	Przygotowanie danych do modelowania
f.	Modelowanie danych
g.	Ocena i wybór najlepszego algorytmu
h.	Interpretacja wyników modelu
3.	Projekt:
a.	Podział na grupy
b.	Wybór tematu projektu grupowego
c.	Organizacja prac zespołu zgodnie z metodyką CRISP-DM
d.	Realizacja projektu
e.	Prezentacje końcowe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 
1. Ocena formatywna: projekt, prezentacja
2. Ocena sumatywna: oceny projektu i prezentacji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Szeliga M., 2017, Data Science i uczenie maszynowe, Warszawa, PWN
Uzupełniająca:
2.	Boschetti A., Massaron L., 2017. Python. Podstawy nauki o danych. Wydanie II , Gliwice, Helion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Z1_W03: </w:t>
      </w:r>
    </w:p>
    <w:p>
      <w:pPr/>
      <w:r>
        <w:rPr/>
        <w:t xml:space="preserve">Student zna najważniejsze metody Data Science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Z1_W07: </w:t>
      </w:r>
    </w:p>
    <w:p>
      <w:pPr/>
      <w:r>
        <w:rPr/>
        <w:t xml:space="preserve">Student zna różne sposoby wykorzystania metod Data Science do usprawnienia procesów biznesowych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Z1_U11: </w:t>
      </w:r>
    </w:p>
    <w:p>
      <w:pPr/>
      <w:r>
        <w:rPr/>
        <w:t xml:space="preserve">Student potrafi ocenić potencjał biznesowy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Z1_U14: </w:t>
      </w:r>
    </w:p>
    <w:p>
      <w:pPr/>
      <w:r>
        <w:rPr/>
        <w:t xml:space="preserve">Zaplanować projekt analizy biznesowej w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Z1_K04: </w:t>
      </w:r>
    </w:p>
    <w:p>
      <w:pPr/>
      <w:r>
        <w:rPr/>
        <w:t xml:space="preserve">Student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2026-09-30T13:19:20+02:00</dcterms:created>
  <dcterms:modified xsi:type="dcterms:W3CDTF">2026-09-30T13:19:20+02:00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