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gromadzenia i przetwarzania danych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Wodecki Andrzej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Specjalność: Zarządzanie w gospodarce cyfrowej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ECTS:
20h laboratorium + 10h nauka własna + 15h przygotowanie projektu + 5h konsultacji = 50h 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ECTS
20h laboratorium + 5h konsultacji = 25h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ECTS:
20h laboratorium + 10h nauka własna + 15h przygotowanie projektu + 5h konsultacji = 50h  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laboratoryjnej (laboratorium)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Wykształcenie umiejętności pozyskiwania, składowania, przygotowania i modelowania danych na potrzeby analiz biznesowych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C. Laboratorium:
1.	Konfiguracja platformy Data Science: Dataiku.com
2.	Ćwiczenia:
a.	Podłączenie źródeł danych
b.	Analiza opisowa
c.	Czyszczenie danych
d.	Wzbogacenie danych
e.	Przygotowanie danych do modelowania
f.	Modelowanie danych
g.	Ocena i wybór najlepszego algorytmu
h.	Interpretacja wyników modelu
3.	Projekt:
a.	Podział na grupy
b.	Wybór tematu projektu grupowego
c.	Organizacja prac zespołu zgodnie z metodyką CRISP-DM
d.	Realizacja projektu
e.	Prezentacje końcowe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C. Laboratorium: 
1. Ocena formatywna: projekt, prezentacja
2. Ocena sumatywna: oceny projektu i prezentacji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Szeliga M., 2017, Data Science i uczenie maszynowe, Warszawa, PWN
Uzupełniająca:
2.	Boschetti A., Massaron L., 2017. Python. Podstawy nauki o danych. Wydanie II , Gliwice, Helion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Z1_W03: </w:t>
      </w:r>
    </w:p>
    <w:p>
      <w:pPr/>
      <w:r>
        <w:rPr/>
        <w:t xml:space="preserve">Student zna najważniejsze metody Data Science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 grupowego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Z1_W07: </w:t>
      </w:r>
    </w:p>
    <w:p>
      <w:pPr/>
      <w:r>
        <w:rPr/>
        <w:t xml:space="preserve">Student zna różne sposoby wykorzystania metod Data Science do usprawnienia procesów biznesowych organizacji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 grupowego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Z1_U11: </w:t>
      </w:r>
    </w:p>
    <w:p>
      <w:pPr/>
      <w:r>
        <w:rPr/>
        <w:t xml:space="preserve">Student potrafi ocenić potencjał biznesowy danych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 grupowego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Z1_U14: </w:t>
      </w:r>
    </w:p>
    <w:p>
      <w:pPr/>
      <w:r>
        <w:rPr/>
        <w:t xml:space="preserve">Zaplanować projekt analizy biznesowej w organizacji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 grupowego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Z1_K02: </w:t>
      </w:r>
    </w:p>
    <w:p>
      <w:pPr/>
      <w:r>
        <w:rPr/>
        <w:t xml:space="preserve">Student jest gotów do uznawania znaczenia wiedzy w rozwiązywaniu problemów poznawczych i praktycznych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 grupowego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Z1_K04: </w:t>
      </w:r>
    </w:p>
    <w:p>
      <w:pPr/>
      <w:r>
        <w:rPr/>
        <w:t xml:space="preserve">Student jest gotów do myślenia i działania w sposób przedsiębiorczy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 grupowego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2026-08-20T05:19:37+02:00</dcterms:created>
  <dcterms:modified xsi:type="dcterms:W3CDTF">2026-08-20T05:19:37+02:00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