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hab.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4h wykład wprowadzający + 16h ćwiczenia + 10h przygotowanie prezentacji i do zaliczenia rezultatów zadań zespołowych + 10h przygotowanie do kolokwium + 4h studiowanie literatury + 6h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1,04 ECTS 
4h wykład wprowadzający + 16h ćwiczenia + 6h udział w konsultacjach = 26h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4h wykład wprowadzający + 16h ćwiczenia + 10h przygotowanie prezentacji i do zaliczenia rezultatów zadań zespołowych + 10h przygotowanie do kolokwium + 4h studiowanie literatury + 6h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B. Ćwiczenia: 
1.	Grupa a zespół
2.	Zalety pracy zespołowej
3.	Zagrożenia pracy zespołowej
4.	Rekrutacja członków zespołu
5.	Efektywna komunikacja jako warunek prawidłowego funkcjonowania zespołu
6.	Rola kierownika zespołu
7.	Warunki właściwego podejmowania decyzji przez zespół
8.	Koncepcja ról zespołowych Mereditha Belbina
9.	Wybrane narzędzia pracy zespołowej
-	Burza mózgów
-	ZWI – Zalety, Wady, to, co Interesujące
-	Pro-Kontra
-	OMW – Opcje, Możliwości, Wybór
-	Debata oxfordzka
-	Sześć myślowych kapeluszy Edwarda de Bono
</w:t>
      </w:r>
    </w:p>
    <w:p>
      <w:pPr>
        <w:keepNext w:val="1"/>
        <w:spacing w:after="10"/>
      </w:pPr>
      <w:r>
        <w:rPr>
          <w:b/>
          <w:bCs/>
        </w:rPr>
        <w:t xml:space="preserve">Metody oceny: </w:t>
      </w:r>
    </w:p>
    <w:p>
      <w:pPr>
        <w:spacing w:before="20" w:after="190"/>
      </w:pPr>
      <w:r>
        <w:rPr/>
        <w:t xml:space="preserve">B.Ćwiczenia: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Z1_W01: </w:t>
      </w:r>
    </w:p>
    <w:p>
      <w:pPr/>
      <w:r>
        <w:rPr/>
        <w:t xml:space="preserve">Absolwent zna i rozumie  teorię oraz ogólną metodologię badań w zakresie zarządzania, ze szczególnym uwzględnieniem zarządzania przedsiębiorstwem/organizacją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Z1_W14: </w:t>
      </w:r>
    </w:p>
    <w:p>
      <w:pPr/>
      <w:r>
        <w:rPr/>
        <w:t xml:space="preserve">Absolwent zna i rozumie  cechy człowieka jako twórcy i uczestnika kultury organizacyjnej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Z1_U01: </w:t>
      </w:r>
    </w:p>
    <w:p>
      <w:pPr/>
      <w:r>
        <w:rPr/>
        <w:t xml:space="preserve">Absolwent potrafi identyfikować i interpretować podstawowe zjawiska i procesy społeczne z wykorzystaniem wiedzy z zakresu zarządzania, ze szczególnym uwzględnieniem uwarunkowań zarządzania przedsiębiorstwem/organizacją oraz zarządzania projektami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Z1_U21: </w:t>
      </w:r>
    </w:p>
    <w:p>
      <w:pPr/>
      <w:r>
        <w:rPr/>
        <w:t xml:space="preserve">Absolwent potrafi planować i organizować pracę – indywidualną oraz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Absolwent jest gotowy do uznawania znaczenia wiedzy w rozwiązywaniu problemów poznawczych i praktycznych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2026-10-21T15:50:09+02:00</dcterms:created>
  <dcterms:modified xsi:type="dcterms:W3CDTF">2026-10-21T15:50:09+02:00</dcterms:modified>
</cp:coreProperties>
</file>

<file path=docProps/custom.xml><?xml version="1.0" encoding="utf-8"?>
<Properties xmlns="http://schemas.openxmlformats.org/officeDocument/2006/custom-properties" xmlns:vt="http://schemas.openxmlformats.org/officeDocument/2006/docPropsVTypes"/>
</file>