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Uczenie maszynowe i BigData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Wodecki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laboratorium +17h nauka własna + 10h przygotowanie projektu +3h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wykład + 10h laboratorium + 3h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 10h laboratorium +17h nauka własna + 10h przygotowanie projektu +3h konsultacji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modelowania statystycznego (regresja, klasyfikacja)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wykorzystania algorytmów uczenia maszynowego w zarządzaniu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Wprowadzenie: zakres przedmiotu, podstawowe pojęcia i źródła wiedzy
2.	Proces Data Science
a.	Zrozumienie i sformułowanie problemu
b.	Pozyskiwanie danych
c.	Przygotowanie danych do modelowania
d.	Ocena i poprawa jakości modeli ML
e.	Komunikacja wyników i przekazanie modelu do wdrożenia produkcyjnego
3.	Typy uczenia maszynowego:
a.	Nauczanie nadzorowane
b.	Nauczanie nie nadzorowane
c.	Nauczanie ze wzmocnieniem
d.	Inne modele uczenie maszynowego
4.	Najważniejsze metody i algorytmy uczenia maszynowego:
a.	Regresja: typowe zastosowania, najważniejsze algorytmy i metody oceny ich efektywności
b.	Klasyfikacja: typowe zastosowania, najważniejsze algorytmy i metody oceny ich efektywności
c.	Grupowanie: typowe zastosowania, najważniejsze algorytmy i metody oceny ich efektywności
d.	Podnoszenie jakości modeli uczenia maszynowego (tuning hiperparametrów, modele zespołowe, etc.)
5.	Uczenie maszynowego w praktyce
a.	Dobór algorytmu dla danego problemu biznesowego: ogólny schemat postępowania
b.	Infrastruktura niezbędna do relizacji projektów na różnych etapach analizy danych, modelowania i wdrożenia produkcyjnego
c.	Wyzwania i czynniki ryzyka implementacji projektów uczenia maszynowego w organizacji
6.	Trendy rozwoju ML/AI
C. Laboratorium: 
W ramach laboratorium studenci wykorzystają wybraną metodę uczenia maszynowego do rozwiązania konkretnego problemu z zakresu zarządzania. Prace podzielone zostaną na następujące etapy:
1.	Identyfikacja problemu biznesowego, pogłębiona analiza kontekstu i sformułowanie problemu
2.	Pozyskanie i przegląd danych źródłowych
3.	Przygotowanie danych: czyszczenie, zmiana kształtu, wzbogacenie, dostosowanie do specyfiki modelu
4.	Modelowanie danych: określenie modelu bazowego, wybór różnych modeli, modelowanie, ocena, udoskonalenie i wybór najlepszego
5.	Komunikacja wyników prac (przygotowanie scenariusza i odpowiednich wizualizacji).
Na koniec zajęć każda z grup przedstawi prezentację swojego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oceny z Laboratorium
2. Ocena sumatywna: na podstawie oceny z Laboratorium
C. Laboratorium: 
1. Ocena formatywna: projekt, prezentacja
2. Ocena sumatywna: oceny projektu i prezentacji
E. Końcowa ocena z przedmiotu: 
Suma ważona ocen projektu (80%) i prezentacji (20%)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Wodecki A., 2018. Sztuczna inteligencja w kreowaniu wartości organizacji, Kraków: Edu-Libri
2.	Szeliga M., 2017, Data Science i uczenie maszynowe, Warszawa: PWN
Uzupełniająca:
1.	Boschetti A., Massaron L., 2017. Python. Podstawy nauki o danych. Wydanie II ,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Student zna różne sposoby wykorzystania metod uczenia maszynowego i sztucznej inteligencji do usprawnienia procesów biznesowych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Student zna najważniejsze metody i algorytmy uczenia maszynowego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Student potrafi zaprojektować uzasadnienie biznesowe dla projektu wykorzystującego uczenie maszynowe i sztuczną inteligencję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I1_U19: </w:t>
      </w:r>
    </w:p>
    <w:p>
      <w:pPr/>
      <w:r>
        <w:rPr/>
        <w:t xml:space="preserve">Student potrafi zaplanować projekt wdrożenia rozwiązania ML/AI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2026-10-01T09:19:58+02:00</dcterms:created>
  <dcterms:modified xsi:type="dcterms:W3CDTF">2026-10-01T09:19:58+02:00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