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technologii z uwzględnieniem aspektów środowiskowych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Zofia Kazyra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10h wykład + 10h ćwiczenia projektowe + 5h konsultacje +  15h przygotowanie do ćwiczeń + 15h sporządzenie raportu z ćwiczenia wykonanego na zajęciach + 10h przygotowanie do zaliczenia + 10h studia literaturowe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10h wykład + 10h ćwiczenia projektowe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
10h ćwiczenia projektowe + 5h konsultacje +  15h przygotowanie do ćwiczeń + 15h sporządzenie raportu z ćwiczenia wykonanego na zajęciach + 10h przygotowanie do zaliczenia + 10h studia literaturowe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do 30 osób w sali komputerowej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technologii stosowanych we współczesnych procesach wytwórczych. Zwrócenie szczególnej uwagi na aspekty środowiskowe i ekologię wytwarzania.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1.	Problematyka środowiska w procesach wytwarzania. 
2.	Podstawowe etapy procesu produkcyjnego. 
3.	Techniki wytwarzania stosowane w przemyśle maszynowym (obróbka bezwiórowa i cieplna, przetwórstwo tworzyw sztucznych, obróbka skrawaniem). 
4.	Technologia produkcji prefabrykatów budowlanych. 
5.	Podstawy inżynierii oprogramowania. 
6.	Zrównoważony rozwój w procesach produkcyjnych. 
7.	Podstawy ilościowej analizy cyklu życia wyrobu, z uwzględnieniem wpływu procesów wytwarzania.
B.Ćwiczenia: 
1.	Komputerowe wspomaganie wytwarzania. 
2.	Podstawy modelowania procesu wytwarzania. 
3.	Podstawy metody elementów skończonych (MES). 
4.	Modelowanie procesów wytwarzania z zastosowaniem MES. 
5.	Wykonanie projektu polegającego na 
- komputerowej symulacji z wykorzystaniem metody elementów skończonych (MES) ,
- analizie ilości emisji substancji szkodliwych oraz zużycia energii w procesie produkcji i użytkowania danego wyrobu.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formatywna:Test teoretyczny
2. Ocena sumatywna: Ocena w skali 2-5
B. Ćwiczenia: 
1. Ocena formatywna: Projekt
2. Ocena sumatywna: Ocena w skali 2-5
E. Końcowa ocena z przedmiotu: na podstawie ocen ze sprawdzianu pisemnego i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Erbel, J. 2001 Encyklopedia technik wytwarzania stosowanych w przemyśle maszynowym. Tom I i II,  Warszawa: Oficyna Wydawnicza Politechniki Warszawskiej
2.	Rowiński, L. 1987 Technologia produkcji prefabrykatów betonowych. Warszawa: Państwowe wydawnictwo naukowe 
3.	Lewandowski, J. 2000 Zarządzanie środowiskiem w przedsiębiorstwie. Łódź: WPŁ 
Uzupełniająca:
1.	Miecielica, M., Kaskiel, G. 1999 Komputerowe wspomaganie wytwarzania CAM, Warszawa: Wydawnictwo MIKOM 
2.	Blumke, I. 2003 Inżynieria Oprogramowania, Warszawa: Wydawnictwo Wyższej Szkoły Informatyki Stosowanej i Zarządzania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I1_W02: </w:t>
      </w:r>
    </w:p>
    <w:p>
      <w:pPr/>
      <w:r>
        <w:rPr/>
        <w:t xml:space="preserve">Absolwent zna i rozumie teorie oraz ogólną metodologię badań w zakresie inżynierii produkcji, ze szczególnym uwzględnieniem zastosowań technologii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Znajomość i zrozumienie teorii oraz metodologii przedstawionej na wykładzie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I1_U02: </w:t>
      </w:r>
    </w:p>
    <w:p>
      <w:pPr/>
      <w:r>
        <w:rPr/>
        <w:t xml:space="preserve">Absolwent potrafi identyfikować i interpretować podstawowe zjawiska i procesy społeczne z wykorzystaniem wiedzy z zakresu inżynierii produkcji, ze szczególnym uwzględnieniem zastosowań technologii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wykorzystania wiedzy z zakresu technologii produkcyjnych, w kontekście podstawowych zjawisk i procesów społecznych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I1_U12: </w:t>
      </w:r>
    </w:p>
    <w:p>
      <w:pPr/>
      <w:r>
        <w:rPr/>
        <w:t xml:space="preserve">Absolwent potrafi planować i przeprowadzać eksperymenty, w tym pomiary i symulacje komputerowe,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planowania i przeprowadzania eksperymentu, zostanie przeprowadzona na podstawie ćwiczenia polegającego na:
- komputerowej symulacji z wykorzystaniem metody elementów skończonych (MES) 
- analizie ilości emisji substancji szkodliwych oraz zużycia energii w procesie produkcji i użytkowania danego wyrobu.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Absolwent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podlegające ocenie, będzie wymagało wykorzystania nabytej wiedzy w rozwiązywaniu problemów poznawczych i praktycznych.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2026-10-01T15:12:45+02:00</dcterms:created>
  <dcterms:modified xsi:type="dcterms:W3CDTF">2026-10-01T15:12:45+02:00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