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Ewelina Różycka-Wrońska, Dr inż. Jarosław Chudzicki, Prof. nzw. dr hab. inż. Sylwester Robak, Dr inż. Piotr Szagała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- 30 godzin 
b) obecność na egzaminie - 2 godziny
c) konsultacje - 5 godzin
2. Praca własna studenta – 38 godzin, w tym: 
a) studia nad literaturą przedmiotu - 18 godzin
b) przygotowanie do egzaminu - 20 godzin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wykładach - 30 godzin 
b) obecność na egzaminie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problematyką planowania infrastruktury technicznej w obszarze sieci ciepłowniczych, gazowniczych, wodno-kanalizacyjnych i oczyszczania ścieków. Jak również sieci elektroenergetycznych. Oddzielnym zagadnieniem jest planowanie systemów komunikacyjnych takich jak drogi i koleje.
Wykłady obejmują zagadnienia techniczne i ekologiczne.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są przez 5 różnych wykładowców z różnych wydziałów Politechniki Warszawskiej. Słuchacze otrzymują wiedzę dotyczącą infrastruktury technicznej znajdującej się w terenie zabudowanym  jak również w terenie niezabudowanym. Pierwszy wykład poświęcony jest systematyce i opisowi infrastruktury technicznej. Podane są również podstawy planowania takich inwestycji z uwzględnieniem wymagań technicznych, ekologicznych i ekonomicznych. Oddzielnym zagadnieniem jest zapoznanie słuchaczy z ustawą „Prawo Energetyczne” oraz „Polską Polityką Energetyczną”. Dokumenty te odgrywają dużą rolę w planowaniu, również infrastruktury technicznej. Omawiane są również zagadnienia związane z efektywnością energetyczną, odnawialnymi źródłami energii (OZE). Wykład planowanie energetyczne na szczeblu lokalnym (gmina) zapoznaje słuchaczy z zasadami wykonania projektów „ plany zaopatrzenia gminy w ciepło, paliwa gazowe i energię elektryczną” zgodnie z zasadami ustalonymi w ustawie „Prawo Energetyczne”. W kolejnych wykładach omawiane są zagadnienia związane z poszczególnymi rodzajami infrastruktury technicznej. I tak szczegółowo omawiana jest tematyka  systemów przesyłania i magazynowania gazu ziemnego w zakresie krajowego systemu przesyłowego jak również lokalne systemy dystrybucji gazu ziemnego. Kolejną grupę wykładów stanowią wykłady związane z infrastrukturą wodociągową i kanalizacyjną. Ta część wykładów obejmuje również zagadnienia związane z projektowaniem oczyszczalni ścieków. Integralną częścią wykładów jest wykład dotyczący planowania infrastruktury elektroenergetycznej. Obejmuje on zagadnienia związane z aktualną sytuacją elektroenergetyczną Polski i powiązania krajowego systemu elektroenergetycznego z systemem europejskim. Słuchacze mogą się zapoznać z uwarunkowaniami produkcji energii elektrycznej i jej dystrybucją w skali kraju i w skali lokalnej. W planowaniu infrastruktury technicznej w miastach szczególną pozycję zajmują systemy ciepłownicze. Omawiane są zasady projektowania i eksploatacji takich systemów, a również aspekty ekologiczne związane z emisją zanieczyszczeń do atmosfery ze źródeł spalania. Kolejna tematyka to systemy transportowe ich rodzaje oraz systematyka. Te wykłady obejmują transport drogowy i kolejowy, a w obszarach miejskich komunikacje miejską i inżynierie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pisemnego sprawdzająca wiedzę z treści przedstawianych w ramach cyklu wykładowego.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 Ministerstwa Gospodarki - Polityka energetyczna Polski do 2030 roku
2. Ustawa z dnia 10 kwietnia 1997 r. Prawo energetyczne Dz.U. 1997 Nr 54 poz. 348
3. Treści przedstawiane na wykładach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GP.SIK622_W1: </w:t>
      </w:r>
    </w:p>
    <w:p>
      <w:pPr/>
      <w:r>
        <w:rPr/>
        <w:t xml:space="preserve">ma podstawowa wiedzę o środowisku zamieszkania pozwalającą na programowanie i określanie parametrów i programów rozwoju przestrzennego rozpoznanego terenu w zakresie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GP.SIK622_W2: </w:t>
      </w:r>
    </w:p>
    <w:p>
      <w:pPr/>
      <w:r>
        <w:rPr/>
        <w:t xml:space="preserve">ma wiedzę o celach i metodach planowania infrastruktury technicznej oraz uregulowaniach prawnych dotyczących infrastruktury technicznej, jej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GP.SIK622_U1: </w:t>
      </w:r>
    </w:p>
    <w:p>
      <w:pPr/>
      <w:r>
        <w:rPr/>
        <w:t xml:space="preserve">potrafi pozyskać odpowiednie informacje dotyczące zagadnień związanych z infrastrukturą techniczną, umie je przeanalizować, wyciągnąć wnioski; potrafi przygotować i przedstawić krótką prezentację, opisać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keepNext w:val="1"/>
        <w:spacing w:after="10"/>
      </w:pPr>
      <w:r>
        <w:rPr>
          <w:b/>
          <w:bCs/>
        </w:rPr>
        <w:t xml:space="preserve">Efekt GP.SIK622_U2: </w:t>
      </w:r>
    </w:p>
    <w:p>
      <w:pPr/>
      <w:r>
        <w:rPr/>
        <w:t xml:space="preserve">wykorzystując odpowiednie dane oraz stosując podstawowe techniki informacyjno-komunikacyjne potrafi przedstawić istniejący i planowany stan zagospodarowania terenu w zakresie infrastruktury technicznej; potrafi wykonać rysunek miejscowego planu zagospodarowanie przestzrennego wybranego terenu w zakresie infrastruktury techniczne przy zastosowaniu obowiazujących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GP.SIK622_K1: </w:t>
      </w:r>
    </w:p>
    <w:p>
      <w:pPr/>
      <w:r>
        <w:rPr/>
        <w:t xml:space="preserve">rozumie potrzebę ciągłego pogłębiania wiedzy z zakresu infrastruktury technicznej; rozumie wpływ infrastruktury technicznej na środowisko i otoczenie; zna wagę obecności infrastruktury technicznej w systemie oraz jej odpowiedniej lokalizacji i przebiegu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GP.SIK622_K2: </w:t>
      </w:r>
    </w:p>
    <w:p>
      <w:pPr/>
      <w:r>
        <w:rPr/>
        <w:t xml:space="preserve">potrafi nawiązać kontakt z rożnymi specjalistami pracującymi dla gospodarki przestrzennej związanych z planowaniem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GP.SIK622_K3: </w:t>
      </w:r>
    </w:p>
    <w:p>
      <w:pPr/>
      <w:r>
        <w:rPr/>
        <w:t xml:space="preserve">rozumie konieczność zachowania się w profesjonalny sposób i poszanowania poglądów w trakcie prezentowania i wysłuchiwania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2026-01-14T01:13:51+01:00</dcterms:created>
  <dcterms:modified xsi:type="dcterms:W3CDTF">2026-01-14T01:13:51+01:00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