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egzaminu - 10,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podstaw  procesów wymiany masy i umiejętności zastosowania jej do projektowania urządzeń przemysłowych.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Rektyfikacja; W-2 Podstawy teoretyczne ekstrakcji. Ekstrakcja jednostopniowa i wielostopniowa.; W-3 Ługowanie.; W-4 Adsorpcja w fazie gazowej i ciekłej. Efekty cieplne. Stany równowagi.; W-5 Suszenie – wykres i-X. Psychrometria. Równowaga suszarnicza. Kinetyka procesu.; W-6 Nawilżanie i suszenie powietrza.; W-7 Bilans masowy i cieplny suszarki.; W-8 Krystalizacja. Zarodkowanie. Kinetyka wzrostu kryształów.; W-9  Bilans populacji.; W-10 Procesy membranowe. Reaktory.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 pisemnego egzaminu obejmującego sprawdzenie wiedzy z zakresu zagadnień omawianych podczas wykładów, w tym również wiedzy nabytej samodzielnie przez studenta ze wskazanej przez prowadzącego literatury i innych źródeł. 
Zaliczenie może również nastąpić na podstawie samodzielnie przygotowanej prezentacji (w PowerPoint) na uzgodniony z wykładowcą temat i na podstawie uzgodnionej literatury. Prezentacja jest sprawdzana przez wykładowcę przed wygłoszeniem. Oceniane są łącznie jakość prezentacji i jakość jej wygłoszenia.
Szczegółowe zasady organizacji zaliczeń, zasady korzystania z materiałów pomocniczych oraz zasady oceny podawane są na pierwszych zajęciaciach.                                            
W sprawach nieuregulowanych w regulaminie przedmiotu, zastosowanie znajdują odpowiednie przepisy Regulaminu Studiów w Politechnice Warszawskiej.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Kembłowski Z., Michałowski ST., Strumiłło Cz., Zarzycki R.: Podstawy Teoretyczne inżynierii chemicznej i procesowej. WNT, Warszawa 1985.
2. Malczewski J., Piekarski M.: Modele procesów transportu masy, pędu i energii, PWN, Warszawa, 1992.
3. Strumiłło Cz.: Podstawy teorii i techniki suszenia, WNT, Warszawa,1975.
4. Ziółkowski Z.: Ekstrakcja cieczy w przemyśle chemicznym, WNT, Warszawa, 1980.
5. Ziółkowski Z. :Destylacja i rektyfikacja w przemyśle chemicznym, WNT, Warszawa,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Zna podstawy fizyczne procesów wymiany masy i umie  sformułować równania pozwalające obliczyć parametry aparatów, w których realizowane są te procesy.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podstawy teoretyczne procesów i podstawy budowy aparaów, w których realizowane są procesy wymiany masy.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potrzebne do właściwego doboru urządzeń do wymiany masy.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U18_01: </w:t>
      </w:r>
    </w:p>
    <w:p>
      <w:pPr/>
      <w:r>
        <w:rPr/>
        <w:t xml:space="preserve">Potrafi dobrać parametry poszczególnych aparatów do wymiany masy w celu wykorzystania ich w instalacji przemysłowej.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wagi działalności inżyniera mechanika i jego wpływu na środowisko naturalne w dziedzinie oszczędzania energii i poprzez prawidłowe projektowanie procesów wymiany masy.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2025-07-08T05:50:36+02:00</dcterms:created>
  <dcterms:modified xsi:type="dcterms:W3CDTF">2025-07-08T05:50:36+02:00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