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mikrosterowników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MS1A_77-01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według planu studiów - 15, zapoznanie ze wskazaną literaturą - 5, przygotowanie do kolokwium - 10, razem - 30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podstawowej wiedzy z zakresu budowy i programowania robotów przemysłowych.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Budowa i funkcjonowanie robotów przemysłowych. W2 - Układy współrzędnych i metody przemieszczeń ramienia robota. W3 - Metody programowania robotów przemyslowych. W4 - Komputerowe symulatory robotów przemysłowych. W5 - Uruchamianie i edytowanie programów. W6 - Projektowanie stanowiska zrobotyzowanego. W7 - Podstawy programowania ruchu robota. 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pozytywnyej oceny  z zaliczenia wykładu (kolokwium). Szczegółowe zasady organizacji dla kolokwium zaliczeniowego i aplikacji, zasady korzystania z materiałów pomocniczych oraz zasady oceny podawane są na początku zajęć dydaktycznych.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Morecki A., Knapczyk J.: Podstawy robotyki. Teoria i elementy manipulatorów i robotów. WNT 1999.  2. Szkodny T.: Modelowanie i symulacje ruchu manipulatorów robotów przemysłowych. Zeszyty Naukowe Politechniki Śląskiej 2004.  3. Kuka System Software - instrukcja obsługi i programowania robota. 4. FanucRobotics - kurs podstawowy obsługi i programowania sterownika.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Zna podstawowe narzędzia do projektowania stanowisk zrobotyzowanych i programowania robotów przemysłowych.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W07_02: </w:t>
      </w:r>
    </w:p>
    <w:p>
      <w:pPr/>
      <w:r>
        <w:rPr/>
        <w:t xml:space="preserve">Zna podstawowe techniki wyznaczania wspólrzednych przestrzennych i toru ruchu narzedzia.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Potrafi pozyskiwać informacje z dokumentacji technicznej poszczególnych elementów systemu i integrować uzyskane informacje z pomiarów, dokonywać ich interpretacji i krytycznej oceny.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Potrafi zaplanować symulacje komputerowe w zakresie generowania i raportowania danych pomiarowych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(W1-W7)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2025-07-08T17:48:18+02:00</dcterms:created>
  <dcterms:modified xsi:type="dcterms:W3CDTF">2025-07-08T17:48:18+02:00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