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Marek Jakubiak,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zajmuje 20 godzin. Zaliczenie zajmuje 5 godzin, przygotowanie przez Studenta do  zaliczenia końcowego wymaga 15 godzin pracy własnej oraz 5 godzin konsultacji z prowadzącym.W związku z powyższym łączna liczba godzin pracy Studenta konieczna do uzyskania  przedmiotowych efektów kształcenia wynosi 75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najważniejszych etapów dotyczących kształtowania się systemu administracyjnego w państwach europejskich oraz ich twórców. Pierwszy wykład dotyczący dziejów administracji w czasach starożytnych stanowi symboliczne zaakcentowanie długości trwania procesu rozwojowego administracji w poszczególnych państwach, jak i kulturowo-cywilizacyjnego znaczenia tego modelu sprawowania władzy w państwie dla następnych pokoleń. Całość wykładu obejmuje natomiast okres XIX i XX stulecia.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Definicja  pojęcia administracji i jej znaczenia dla funkcjonowania państwa.
2. Starożytne wzorce administracji państwowe. Starożytne Ateny jako przykład reprezentatywny.
3. Konstrukcja państwa prawnego Roberta Mohla jako początek epoki państw konstytucyjnych.
4. Ogólna charakterystyka konstytucjonalizmu i jego wpływ na funkcjonowanie administracji państwowej w XIX w.
5. Liberalizm XIX w i jego wpływ na rozwój organów administracyjnych państw europejskich.
6.Funkcjonowanie monarchii konstytucyjnych XIX w na przykładzie Anglii, Francji i Niemiec. 
7. Parlamentarno- gabinetowy system rządów i jego znaczenie dla działalności administracji publicznej państw europejskich XIX w.
8. System funkcjonowania administracji w republikach XIX w.
9. Geneza sądownictwa administracyjnego w XIX i XX wieku.
10. Rozwój administracji terytorialnej w państwach Europy Zachodniej XIX/XX wieku.
11. Administracja państw autorytarnych w XIX w.- rola głowy państwa, zasady funkcjonowania administracji państwowej.
12. Administracja państw złożonych XIX wieku- unie, konfederacje, federacje
13. Wpływ I wojny światowej na administrację państw europejskich
14. Przemiany w administracji publicznej po 1918
15. Administracja w społeczeństwie informacyjnym- szanse, wyzwania, zagrożenia-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ma formę 5 pytań otwartych. Każde z nich jest punktowane od 0-3 pkt. Łącznie z przedmiotu można zatem uzyskać max. 15 punktów, które w przełożeniu na oceny końcowe przedstawia się następująco:
 poniżej 8 pkt- ndst (2,0)
 8 pkt-  dst (3,0)
 9-10 pkt - dst + (3,5)
 11-12 pkt- db (4,0)
 13-14 pkt- db + (4,5)
 15 pkt- bdb (5,0)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Gaca Andrzej, Kamińska Krystyna,  Historia powszechna ustrojów państwowych, Wydawnictwo Dom Organizatora, Toruń 2011.
Maciejewski Tadeusz, Historia administracji i myśli administracyjnej. Czasy nowożytne i współczesne (XVI -XX wiek), Wydawnictwo C. H. Beck, Warszawa 2013.
Żukowski Marek, Dzieje administracji w Polsce w XX wieku, Wydawnictwo C. H. Beck,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technik emisji głosu i dykcji nabytych podczas szkolenia Emisja głosu i dykcja lipiec 2021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 _01: </w:t>
      </w:r>
    </w:p>
    <w:p>
      <w:pPr/>
      <w:r>
        <w:rPr/>
        <w:t xml:space="preserve">Rozumie proces kształtowania się systemów administracyjnych w państwach europejskich na przełomie XIX i XX wieku oraz związanych z nim trudności politycznych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dotyczącą dziejów administracji europejskiej na przykładzie różnych modeli administracji, a także opanował terminologię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postrzegać problemy i rozwiązania administracyjne w państwie przez pryzmat czynników historyczno-kulturowych, które wpłynęły na ich ukształtowanie w procesie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wnioskować w kategoriach przyczynowo-skutkowych w zakresie oceny funkcjonowania systemów administracyjnych w określonych realiach polityczno-społecznych.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świadomość znaczenia prawidłowego pod względem prawnym działania organów administracji publicznej dla efektywnego funkcjonowania państwa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przekonanie, że profesjonalizm i obiektywizm w działaniu organów administracji w ramach procedur administracyjnych zwiększa szacunek obywatela do państwa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otwarty na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2026-01-13T05:57:13+01:00</dcterms:created>
  <dcterms:modified xsi:type="dcterms:W3CDTF">2026-01-13T05:57:13+01:00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