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A: Struktura i hydrodynamika dyspersji zagregowanych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 Lech Gmachowski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CN2A_04/03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się z literaturą - 25, przygotowanie do egzaminu- 30, razem - 75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20 h, Razem 20 h = 0,8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w zakresie struktury agregatów cząstek koloidalnych i makrocząsteczek w roztworach oraz ze zjawiskami hydrodynamicznymi obserwowanymi w tych układach. Celem nauczania przedmiotu jest poznanie opisu takich układów, umożliwiającego prawidłową interpretację obserwowanych zjawisk i wyników badań eksperymentalnych dotyczących między innymi agregacji asfaltenów naftowych.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Charakterystyka dyspersji koloidalnej;  Kinetyka agregacji; Struktura agregatu; Rola monomeru tworzącego agregat (cząstka podstawowa, agregat podstawowy, mer, segment Kuhna, blob termiczny); Prędkość swobodnego opadania agregatu; Właściwości roztworowe polimerów – współczynnik sedymentacji, współczynnik dyfuzji, lepkość istotna;  Średnie masy cząsteczkowe; Normalizacja stężeniowa w układach zagregowanych;   Prędkość sedymentacji poniżej i powyżej stężenia krytycznego; Agregat fraktalny z mieszaną statystyką jako wynik oddziaływań polimer-rozpuszczalnik lub wtórnej agregacji; Agregacja asfaltenów naftowych;  Analiza struktury i hydrodynamiki dyspersji zagregowanych występujących w procesach technologii chemicznej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Połowiński S.: Chemia fizyczna polimerów, http://ebipol.p.lodz.pl/dlibra/doccontent?id=1879&amp;dirids=1; 
2. Gmachowski L.: Hydrodynamic properties of aggregates with complex structure  http://www.intechopen.com/articles/show/title/hydrodynamic-properties-of-aggregates-with-complex-structure;  
3. Rubinstein M., Colby R. H.: Polymer Physics, OUP, New York 2006; 
 4.Teraoka I.: Polymer solutions, Wiley, New York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rozszerzoną i pogłębioną wiedzę z zakresu geometrii fraktalnej przydatną do formułowania i rozwiązywania złożonych zadań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 Zaliczenie prac domowych /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rozszerzoną i pogłębioną wiedzę z zakresu chemii fizycznej polimerów i układów koloidalnych przydatną do formułowania i rozwiązywania złożonych zadań z zakresu technologii chemicznej.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/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 w zakresie struktury i hydrodynamiki dyspersji zagregowanychj; potrafi integrować uzyskane informacje,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/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U08: </w:t>
      </w:r>
    </w:p>
    <w:p>
      <w:pPr/>
      <w:r>
        <w:rPr/>
        <w:t xml:space="preserve">Potrafi planować i przeprowadzać eksperymenty komputerowe, interpretować uzyskane wyniki i wyciągać wnioski.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/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wykorzystać do formułowania i rozwiązywania zadań inżynierskich i prostych problemów badawczych metody analityczne.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/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U14: </w:t>
      </w:r>
    </w:p>
    <w:p>
      <w:pPr/>
      <w:r>
        <w:rPr/>
        <w:t xml:space="preserve">Potrafi formułować i testować hipotezy związane z problemami inżynierskimi i prostymi problemami badawczymi występującymi w układach zagregowanych.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 domowych /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2025-07-05T18:07:41+02:00</dcterms:created>
  <dcterms:modified xsi:type="dcterms:W3CDTF">2025-07-05T18:07:41+02:00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