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Rozdzielanie mieszanin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Michalski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– 10; zapoznanie ze wskazaną literaturą – 20; przygotowanie do kolokwium – 20; razem – 50; Ćwiczenia: liczba godzin według planu studiów – 20; przygotowanie do zajęć – 15; przygotowanie do kolokwiów – 15; razem –50;  Razem –100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Ćwiczenia - 20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max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dotyczącej mechanizmów zjawisk fizycznych i fizykochemicznych stosowanych do rozdzielania mieszanin, a także ich zastosowania w technologii. Na tej podstawie, podczas ćwiczeń, student nabywa umiejętności wyznaczania parametrów pracy prostych układów rozdzielających stanowiących rozwiązania zadań obliczeniowych.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Mieszaniny – pojęcia i definicje; W2 – Filtracja; W3 – Sedymentacja i Wirowanie; W4 – Odparowanie; W5 – Krystalizacja; W6 – Odpylanie gazów; W7 – Destylacja; W8 – Ekstrakcja; W9 – Absorpcja; W10 – Adsorpcja; W11 – Metody membranowe (osmoza odwrócona i permeacja, perwaporacja). 
C1 – Filtracja; C2 – Sedymentacja i Wirowanie; C3 – Odparowanie; C4 – Krystalizacja; C5 – Destylacja I; C6 – Destylacja II; C7 – Ekstrakcja; C8 – Absorpcja; C9 – Adsorpcja; C10 - Metody membranowe.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Ciborowski, Podstawy inżynierii chemicznej, WNT, Warszawa, 1965.
2. A. Selecki, L. Gradoń, Podstawowe procesy przemysłu chemicznego, WNT, Warszawa, 1985.
3. J.A. Michalski, Inorganic, wet flue gas desulfurization (FGD) technologies – a review, Research trends in chemical engineering, Vol. 10, 31-40, 2007
4. St. Wroński, R. Pohorecki, Termodynamika i kinetyka procesów inżynierii chemicznej, WNT, Warszawa, 1979.
5. R. Rautenbach, Procesy membranowe, WNT, Warszawa, 1996,
5. A. Danek, Chemia fizyczna, PZWL, Warszawa, 1977.
6. Materiały do wykładów, Portaliusz – Rozdzielanie Mieszanin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Zna kierunki zastosowania poszczególnych operacji rozdzielania mieszanin w różnych gałęziach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 stosowane przy rozwiązywaniu prostych zadań inżynierskich z operacji rozdzielania mieszanin realizowanych w danej technologii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W20: </w:t>
      </w:r>
    </w:p>
    <w:p>
      <w:pPr/>
      <w:r>
        <w:rPr/>
        <w:t xml:space="preserve">Zna kierunki zastosowania poszczególnych operacji rozdzielania mieszanin w różnych gałęziach technologii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Stosuje metody analityczne do formułowania i rozwiązywania zadań z operacji rozdzielania mieszanin realizowanych w danej technologii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Wykorzystuje zasady fizyki i narzędzia matematyczne do rozwiązywania zadań z operacji rozdzielania mieszanin.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U18: </w:t>
      </w:r>
    </w:p>
    <w:p>
      <w:pPr/>
      <w:r>
        <w:rPr/>
        <w:t xml:space="preserve">Potrafi w sposób właściwy stosowac terminologię techniczną z zakresu operacji rozdzielania mieszanin.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U24: </w:t>
      </w:r>
    </w:p>
    <w:p>
      <w:pPr/>
      <w:r>
        <w:rPr/>
        <w:t xml:space="preserve">Formułuje założenia do opracowania bilansów materiałowych i energetycznych operacji rozdzielania mieszanin realizowanych w danej technologii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2026-10-01T09:19:06+02:00</dcterms:created>
  <dcterms:modified xsi:type="dcterms:W3CDTF">2026-10-01T09:19:06+02:00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