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Małgorzata Brych-Dobrowolska/wykładowca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 Ćwiczenia 10h;
Zapoznanie się ze wskazaną literaturą 10h;
Przygotowanie do zaliczenia 35h;
Przygotowanie operatu 10h;
Razem 75h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Ćwiczenia - 10h;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15 - 30.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ogólną charakterystyką procesów geologicznych i ich zjawisk oraz działalnością lodowców, klasyfikacją gruntów i ich właściwościami fizycznymi i mechanicznymi oraz zasadami sporządzania i korzystania z dokumentacji geologiczno – inżynierskich. 
Przygotowanie studentów budownictwa do dalszych studiów w zakresie „mechaniki gruntów i fundamentowania”, a następnie, w dalszej przyszłości, jako inżynierów do współpracy z geologiem – dokumentatorem opracowującym ocenę podłoża gruntowego dla projektowanego obiektu.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Ogólne wiadomości o Ziemi. Procesy geologiczne wewnętrzne i geneza skał magmowych i metamorficznych. 
W2 - Procesy geologiczne zewnętrzne i geneza skał osadowych.
W3 - Działalność wód opadowych i rzek.
W4 – Lodowce i ich utwory na terenie Polski ze specjalnym uwzględnieniem Płocka i Mazowsza. Warunki gruntowo-wodne na utworach polodowcowych.
W5 - Geneza wód podziemnych i ich podstawowe prawa.
W6 - Rodzaje skał i warunki geologiczno-inżynierskie na terenie Polski w strefie przypowierzchniowej ze specjalnym uwzględnieniem problemów Płocka i Mazowsza.
W7 - Terenowe prace geologiczno-inżynierskie dla potrzeb budownictwa. Elementy prawa geologicznego.
W8 - Technologia wierceń. Badania własności skał ""in situ"".
W9 - Zasady sporządzania i korzystania z dokumentacji geologiczno-inżynierskiej. Omówienie wykonania przekroju geologiczno-inżynierskiego.
W10 - Kategorie geotechniczne i zasada ich stosowania.
C1 - Minerały skałotwórcze skał magmowych - omówienie na przykładzie, schemat opisu skał magmowych (makroskopowe rozpoznawanie)
C2 – Podział skał magmowych: głębinowe, wylewne.
C3 - Skały magmowe c.d. Struktury, tekstury i występowanie w Polsce (makroskopowe rozpoznawanie). 
C4 - Skały osadowe. Podział i występowanie (makroskopowe rozpoznawanie).
C5 - Skały osadowe chemiczne. Podział i występowanie (makroskopowe rozpoznawanie).
C6 - Skały metamorficzne. Występowanie.
C7 - Wykonywanie przekroju geologiczno-inżynierskiego na podstawie wierceń (praca indywidualna).
C8 – Omówienie wykonania operatu na temat przydatności działki budowlanej (stany gruntów sypkich i spoistych, grupy geologiczne, opisy warstw).
C9 - Opracowanie operatu na temat przydatności działki budowlanej (przekrój, opisy geologiczne - szrafura).
C10 - Opracowanie operatu na temat przydatności działki budowlanej (przekrój, opisy geologiczne - szrafura).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prowadzone są z wykorzystaniem prezentacji multimedialnych. Ćwiczenia audytoryjne prowadzone są w sposób tradycyjny, z wykorzystaniem pracy studenta na zajęciach. Warunkiem zaliczenia przedmiotu jest obowiązkowa obecność i zaliczenie wykładów oraz ćwiczeń audytoryjnych. Do zaliczenia wykładów niezbędna jest pozytywna ocena ze sprawdzianu pisemnego obejmującego znajomość zagadnień omawianych na zajęciach, ocenianego w skali: 2,0 (ocena niedostateczna); 3,0 (ocena dostateczna); 3,5 (ocena ponad dostateczna); 4,0 (ocena dobra); 4,5 (ocena ponad dobra); 5,0 (ocena bardzo dobra). Do zaliczenia ćwiczeń audytoryjnych wymagane jest zaliczenie dwóch ocenianych prac: rozpoznania makroskopowego wybranych skał i operatu geologicznego, przy przyjęciu tej samej skali ocen co przy wykładzie.
Ostateczna ocena z przedmiotu jest oceną średnią z otrzymanych ocen z wykładu oraz oceny z ćwiczeń audytoryjnych. Poza zajęciami kontakt prowadzącego ze studentami odbywa się podczas konsultacji, odbywających się we wcześniej uzgodnionych terminach.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Kondracki, Geografia Fizyczna Polski, PWN, Warszawa 1988.
2. Witold Cezariusz Kowalski, Geologia Inżynierska, Wydawnictwo Geologiczne, Warszawa 1988.
3. Elżbieta Lenczewska – Samotyja, Adam Łowkis Przewodnik do ćwiczeń z geologii inżynierskiej i petrografii, Oficyna Wydawnicza PW, Warszawa 1992.
4. Elżbieta Lenczewska – Samotyja, Adam Łowkis, Natalia Zdrojewska, Zarys geologii z elementami geologii inżynierskiej i hydrogeologii, Oficyna Wydawnicza PW,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W01_03: </w:t>
      </w:r>
    </w:p>
    <w:p>
      <w:pPr/>
      <w:r>
        <w:rPr/>
        <w:t xml:space="preserve">Ma podstawową wiedzę z chemii budowlanej w zakresie właściwości skał i ich składu chemicznego oraz reakcji z kwasem solnym.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(C4, C5); Obserwacja podczas pracy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B1A_W01_03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W02_01: </w:t>
      </w:r>
    </w:p>
    <w:p>
      <w:pPr/>
      <w:r>
        <w:rPr/>
        <w:t xml:space="preserve">Ma podstawową wiedzę w zakresie zastosowań geologii w różnych dyscyplinach powiązanych z budownictwem jak: mechanika gruntów, geotechnika itp.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Indywidualna praca studenta (C7 - C10); Kolokwium (W4, W7,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podstawową wiedzę o technologiach modyfikacji i wzmacnania podłoża gruntowego w wykonawstwie robót budowlanych (wymiana podłoża, zagęszczanie).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(W7,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podstawowy sprzęt wykorzystywany do badań geologicznych.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ogólną wiedzę na temat prawa geologicznego i kategorii geotechnicznych.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(W7, 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przekrojów geologicznych wykorzystywanych do celów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(W9); Indywidualna praca studenta (C7 - C10)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2026-05-11T16:01:49+02:00</dcterms:created>
  <dcterms:modified xsi:type="dcterms:W3CDTF">2026-05-11T16:01:49+02:00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