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Racjonalne użytkowanie energii i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Kwiatkowski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grupa B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1110-ISIKU-IZP-7402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16 wykłady
8 ćwiczenia projektowe
75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Wymiana ciepła, Termodynamika, Ogrzewnictwo, Fizyka budynków, Wentylacja i klimatyzacja, Ekonomika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zintegrowanej wiedzy na temat otoczenia prawnego, procedur i metod wykonywania audytów termo modernizacyjnych i efektywności energetycznej. W ramach przedmiotu zostaną omówione elementy bilansu energetycznego budynku i przedstawione możliwości usprawnień poszczególnych rozwiązań. Efektem kształcenia będzie umiejętność samodzielnego wykonania audytu energetycznego.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Bloki tematyczne (treści): Oszczędność energii w budynkach – certyfikat i audyt energetyczny cele, zadania, strategia Instrumenty prawne i ekonomiczne wspierania racjonalizacji użytkowania energii- ocena ekonomiczna projektów energooszczędnych Zasady opracowania audytu energetycznego. Zasady obliczania zużycia energii w budynku mieszkalnym Ograniczanie start ciepła przez przegrody zewnętrzne budynków mieszkalnych Program ćwiczeń projektowych: Projekt modernizacji budynku mieszkalnego lub użyteczności publicznej.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Pozytywne zaliczenie testu
Warunki zaliczenia ćwiczeń projektowych:
Pozytywna ocena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Piotr Klemm, praca zbiorowa, Budownictwo Ogólne, Fizyka Budowli, Tom 2, Wydawnictwo Arkady 2008 Maciej Robakiewicz, Ocena cech energetycznych budynków, Wydawnictwo Biblioteka Fundacji Poszanowania Energii, Warszawa 2008 Jan Norwisz i inni, „Termomodernizacja budynków dla poprawy jakości środowiska”, Biblioteka Fundacji Poszanowania Energii, Gliwice 2004 Leszek Laskowski, Ochrona cieplna i charakterystyka energetyczna budynku, Oficyna Wydawnicza Politechniki Warszawskiej, Warszawa 2008 W.P. Jones, Klimatyzacja, Arkady 2001 Jan Górzyński, Auditing Energetyczny, Wydawnictwo NAPE, Warszawa 2001 Czasopismo Energia i Budynek, miesięcznik Zrzeszenia Audytorów Energetycznych Japanese Technologies for energy savings/ghg emissions reduction, 2008 revised edition of New Energy and Industrial Technology Development Organisation, Sowa, Jerzy, Piotr Grzegorz Narowski, Marian Rubik, and Piotr Ziętek, eds. 2017. Budynki O Niemal Zerowym Zużyciu Energii. Warszawa: Oficyna Wydawnicza PW.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podstawową wiedzę z racjonalizacji użytkowania energii oraz zna
podstawowe akty prawa polskiego i Unii Europejskiej oraz obowiązujące
normy i przepisy z tego zakresu.
Posiada podstawową wiedzę o aktualnych kierunkach rozwoju i modernizacji
w zakresie systemów ciepłowniczych lub systemów ogrzewania, lub
systemów klimatyzacji, lub systemów gazowych.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wykładów, wykonanie i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IS_W12, IS_W13, IS_W14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wybrać i zastosować odpowiednie urządzenia i instalacje stosowane w
ciepłownictwie lub ogrzewnictwie, lub klimatyzacji, lub gazownictwie, lub
systemach wodociągowych i kanalizacyjnych w celu zmniejszenia zużycia
energii w budynkach.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IS_U13, IS_U14, IS_U12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III.P6S_UW.o, P6U_U, I.P6S_UW.o,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
zawodowych i osobistych.
Ma świadomość potrzeby przestrzegania zasad etyki zawodowej, bioetyki i
poszanowania prawa w tym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trakcie zajęć,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2025-04-13T19:49:36+02:00</dcterms:created>
  <dcterms:modified xsi:type="dcterms:W3CDTF">2025-04-13T19:49:36+02:00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