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Kryzys i zmiana społeczna w myśli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ZPP5/5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Praca własna: 34h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III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należy do filozofii społecznej. Celem jego nauczania jest pokazanie różnych intelektualnych reakcji na zjawiska kryzysów i przesileń społecznych. Przez wiedzę o tym, jak wielcy myśliciele minionych czasów "radzili sobie" z własną współczesnością - do świadomości, że i dla nas współczesne zjawiska i procesy mogą być bardziej przejrzyste i zrozumiałe.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Kryzys demokracji ateńskiej i jego odzwierciedlenie w twórczości Platona 2. De civitate Dei Aureliusza Augustyna jako reakcja na kryzys imperium rzymskiego 3. Bolesne narodziny nowożytności. Moralność a potrzeba realizacji celów polityki wg Machiavellego. Utopie renesansu jako wyraz tęsknoty za zmianą porządku społecznego. 4. Umowa społeczna jako wyraz kształtowania się nowej podmiotowości i artykulacji potrzeby zmiany modelu władzy 5. Kryzys i zmiana społeczna w myśli Karola Marksa. 6. Utopie XX wieku. Szczęście ludu pracującego i szczęście rasy panów. 7. Filozofia wobec totalitaryzmu i wojny światowej 8. Człowiek i społeczeństwo w dobie przebudowy.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przedstawionej przez studenta samodzielnej pracy pisemnej na jeden ze wskazanych tematów.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Historia filozofii zachodniej, red. Richard H. Popkin, wyd. Zysk i S-ka, 2003, 2. Przewodnik po literaturze filozoficznej XX wieku, red. Barbara Skarga, PWN 21994 – 1997, t. 1 – 5, wybrane fragmenty 3. Platon, Państwo 4. H. Arendt, O rewolucji., 5. E. Fromm, Ucieczka od wolności, 
Literatura uzupełniająca:
1.	J. Baszkiewicz, Francuzi 1789-1794. Studium świadomości rewolucyjnej, 2. K. Mannheim, Człowiek i społeczeństwo w dobie przebudowy, 3. H. Arendt, Korzenie totalitaryzmu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K_W08 K_W09: </w:t>
      </w:r>
    </w:p>
    <w:p>
      <w:pPr/>
      <w:r>
        <w:rPr/>
        <w:t xml:space="preserve">Student wie, że wielkie kryzysy i przesilenia społeczne powodują podejmowanie prób intelektualnego ich opanowania. Zna przykłady takich intelektualnych prób. Wie, że i nasza współczesność jest przedmiotem namysłu myślicieli różnych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K_WO8, K_WO9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 K_U08: </w:t>
      </w:r>
    </w:p>
    <w:p>
      <w:pPr/>
      <w:r>
        <w:rPr/>
        <w:t xml:space="preserve">Umie racjonalnie przeanalizować sytuację kryzysu i przesilenia społecznego, potrafi sięgnąć do literatury dla pogłębienia rozumienia procesu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K_K07 K_K08: </w:t>
      </w:r>
    </w:p>
    <w:p>
      <w:pPr/>
      <w:r>
        <w:rPr/>
        <w:t xml:space="preserve">Student jest zdolny do odważnego spojrzenia w przyszłość. Ma świadomość, że nie musimy być bezradni wobec kryzysu i zmiany społecznej. Ma szanse twórczo odnieść się do zmiennego procesu historycznego.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K_KO7, 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2026-05-06T14:55:45+02:00</dcterms:created>
  <dcterms:modified xsi:type="dcterms:W3CDTF">2026-05-06T14:55:45+02:00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