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Zmęczenie i diagnostyka konstrukcji płatowców.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Rodzewicz,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- 49, w tym:
a) wykład - 30 godz.;
b) laboratorium -15 godz.;
c) konsultacje - 4 godz.
2. Praca własna studenta - 41 godzin, w tym:
a) przygotowanie do laboratorium - 15 godz.;
b) opracowanie sprawozdań - 16  godz.;
c) przygotowanie do kolokwiów -  20  godz.;
Łącznie -100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punktów  ECTS  - liczba godzin kontaktowych - 49, w tym:
a) wykład - 30 godz.;
b) laboratorium -15 godz.;
c)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godzin, w tym:
a) przygotowanie do laboratorium - 15 godz.;
b) opracowanie sprawozdań - 16  godz.;
c) laboratorium -15 godz.;
d) konsultacje - 4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Opanowana wiedza z zakresu konstrukcji i eksploatacji statków powietrznych.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ma umiejętności w zakresie sposobów rejestracji obciążeń eksploatacyjnych i wyznaczania spektrum obciążeń eksploatacyjnych, sposobów estymacji trwałości zmęczeniowej oraz sposobów diagnostyki struktur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Obciążenia zmienne i ich źródła. Charakterystyki zmęczeniowe materiałów używanych w lotnictwie. Oddziaływanie spiętrzeń naprężeń (karby). Zużycie zmęczeniowe konstrukcji pod wpływem oddziaływania obciążeń zmiennych (kumulacja zmęczenia). Fazy zmęczenia konstrukcji. Pozostała wytrzymałość statyczna i trwałość płatowca, wynikająca ze zmęczenia. Systemy eksploatacji w aspekcie trwałości zmęczeniowej konstrukcji. Diagnostyka – metody i systemy badawcze. Procedury badawcze w liniach lotniczych. Badania zmęczeniowe płatowców w procesie certyfikacji statku powietrznego.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ocena zadań domowych, ocena sprawozdań z laboratoriów.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Kocańda, J. Szala: "Podstawy obliczeń zmęczeniowych", PWN - Warszawa 1977.
2. J. Szala: "Hipotezy sumowania uszkodzeń zmęczeniowych", Wyd. Uczelniane ATR, Bydgoszcz 1998.
3. N. G. Belly: Fatigue and damage tollerance tests of aircraft structures, CWA 22 Corporation, 2001.
Dodatkowa literatura:
1. B. Harris - edition: "Fatigue in composites", CRC Press, Cambridge England, 2003.
2. Jaap Schijve : "Fatigue of Structures and Materials Book Description", Hardcover 2009, 2nd Edition.
3. Materiały na stronie: http://itlims.meil.pw.edu.pl/zsis/pomoce/BIPOL/stafiej.pdf.
4. (Wiesław Stafiej "Obliczenia stosowane przy projektowaniu szybowców" PW 2000 )
5.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http://itlims.meil.pw.edu.pl/zsis/pomoce/MAT_LOT/ANS652_MR1.pdf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ML.NS652A_W1: </w:t>
      </w:r>
    </w:p>
    <w:p>
      <w:pPr/>
      <w:r>
        <w:rPr/>
        <w:t xml:space="preserve">							Ma wiedzę z dot. źródeł obciążeń zmiennych działających na statek powietrzny, zna sposoby pomiaru i rejestracji obciążeń oraz wymagania przepisów w tym zakresie.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LiK2_W13, LiK2_W19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ML.NS652A_W2: </w:t>
      </w:r>
    </w:p>
    <w:p>
      <w:pPr/>
      <w:r>
        <w:rPr/>
        <w:t xml:space="preserve">							Zna sposoby wyznaczania spektrów obciążeń oraz ich ekstrapolacji.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LiK2_W13, LiK2_W19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ML.NS652A_W3: </w:t>
      </w:r>
    </w:p>
    <w:p>
      <w:pPr/>
      <w:r>
        <w:rPr/>
        <w:t xml:space="preserve">							Zna charakterystyki zmęczeniowe materiałów używanych w lotnictwie oraz oddziaływanie spiętrzeń naprężeń.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ML.NS652A_W4: </w:t>
      </w:r>
    </w:p>
    <w:p>
      <w:pPr/>
      <w:r>
        <w:rPr/>
        <w:t xml:space="preserve">							Zna teorie kumulacji uszkodzeń zmęczeniowych.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LiK2_W13,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ML.NS652A_W5: </w:t>
      </w:r>
    </w:p>
    <w:p>
      <w:pPr/>
      <w:r>
        <w:rPr/>
        <w:t xml:space="preserve">							Ma wiedzę na temat metod badań nieniszczących i diagnostyki struktur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lub prezentacja sprawozdania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LiK2_W13, LiK2_W15,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ML.NS652A_U1: </w:t>
      </w:r>
    </w:p>
    <w:p>
      <w:pPr/>
      <w:r>
        <w:rPr/>
        <w:t xml:space="preserve">							Umie okreslić zakresy obciążeń eksploatacyjnych statku powietrznego metodą obliczeniową lub doświadczalną.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LiK2_U09, LiK2_U11, LiK2_U15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ML.NS652A_U2: </w:t>
      </w:r>
    </w:p>
    <w:p>
      <w:pPr/>
      <w:r>
        <w:rPr/>
        <w:t xml:space="preserve">							Umie wyznaczyć tablice przejść oraz tablice półcykli obciążeń na podstawie zapisu sygnału obciążenia.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ML.NS652A_U3: </w:t>
      </w:r>
    </w:p>
    <w:p>
      <w:pPr/>
      <w:r>
        <w:rPr/>
        <w:t xml:space="preserve">							Umie wyznaczyć przyrostowe spektrum obciążeń oraz wykorzystać je do utworzenia wieloblokowego spektrum obciążeń.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ML.NS652A_U4: </w:t>
      </w:r>
    </w:p>
    <w:p>
      <w:pPr/>
      <w:r>
        <w:rPr/>
        <w:t xml:space="preserve">							Potrafi zdygitalizować właściwości cykliczne materiałów lub struktur opisane w postaci wykresów Haigha lub krzywych S-N.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ML.NS652A_U5: </w:t>
      </w:r>
    </w:p>
    <w:p>
      <w:pPr/>
      <w:r>
        <w:rPr/>
        <w:t xml:space="preserve">														Jest w stanie wykorzystać teorię liniowej kumulacji zmęczenia w obliczeniach trwałości zmęczeniowej.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LiK2_U11, LiK2_U15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ML.NS652A_K1: </w:t>
      </w:r>
    </w:p>
    <w:p>
      <w:pPr/>
      <w:r>
        <w:rPr/>
        <w:t xml:space="preserve">							Umie pracować w grupie i prezentować swoje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w ramach laboratorium i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LiK2_K03, LiK2_K04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2026-04-01T18:42:57+02:00</dcterms:created>
  <dcterms:modified xsi:type="dcterms:W3CDTF">2026-04-01T18:42:57+02:00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