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mechaniki płynów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Lech Knap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Fizyka i mechanika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1150-MT000-IZP-0215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1) Liczba godzin kontaktowych - 10, w tym:
a) laboratorium- 8 godz.;
b) konsultacje – 2 godz.
2) Praca własna studenta – 15 godz., w tym:
a) 9 godz. – bieżące przygotowywanie się studenta do ćwiczeń laboratoryjnych;
b) 6 godz. – przygotowywanie sprawozdania.
3) RAZEM – 25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0,4 punktu ECTS – liczba godzin kontaktowych - 10, w tym:
a) laboratorium- 8 godz.;
b) konsultacje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- 25 godz., w tym:
a) ćwiczenia  laboratoryjne  – 8 godz.;
b) 9 godz. – przygotowywanie się do ćwiczeń laboratoryjnych;
c) 6 godz. – opracowanie wyników, przygotowanie sprawozdania;
d) 2 godz. - konsultacje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Matematyka: analiza wektorowa i teoria pola w przestrzeni trójwymiarowej. Wytrzymałość materiałów: stany naprężeń i odkształceń w ośrodkach materialnych. Mechanika płynów zakres wykładu i ćwiczeń.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Praktyczne poznanie zagadnień omawianych na wykładzie i ćwiczeniach związanych z opisem wielkości fizycznych charakteryzujących stan płynu oraz praw określających zjawiska w płynie, umożliwiających wyznaczenie i analizę obciążeń hydrostatycznych oraz rozkładu ciśnienia i natężenia przepływu w układach hydraulicznych (urządzeniach hydraulicznych)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Badanie lepkości cieczy.
2. Wyznaczanie reakcji strumienia cieczy.
3. Badanie rozkładu prędkości powietrza w przewodzie o przekroju kołowym.
4. Wyznaczanie wartości współczynnika Cx dla wybranych brył.
5. Badanie zjawiska kawitacji.
6. Wyznaczanie wartości współczynników strat liniowych i miejscowych przepływu.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Sprawdzenie wiedzy przed przystąpieniem do ćwiczenia z zakresu bieżącej tematyki w formie pisemnej lub ustnej. 
Sprawozdanie z wykonanego ćwiczenia laboratoryjnego. 
Dyskusja/sprawdzian na temat opracowanego raportu.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Puzyrowski R., Sawicki J.: Podstawy mechaniki płynów i hydrauliki. PWN, Warszawa 1988. 
2. Kosma Z.: Podstawy mechaniki płynów. Wydawnictwo Politechniki Radomskiej 2005. 
3. Gryboś R.: Podstawy mechaniki płynów. PWN, Warszawa 1978.
4. Burka E.S, Nałęcz T.J.: Mechanika płynów w przykładach. PWN, Warszawa 1994.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1150-MT000-IZP-0215_W01: </w:t>
      </w:r>
    </w:p>
    <w:p>
      <w:pPr/>
      <w:r>
        <w:rPr/>
        <w:t xml:space="preserve">Nabył wiedzę o metodach rozwiązywania zadań związanych z wdrożeniami zjawisk mechaniki płynów.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ćwiczenia laboratoryjnego.
Sprawdzian pisemny/ dyskusja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KMchtr_W01, KMchtr_W03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1150-MT000-IZP-0215_U01: </w:t>
      </w:r>
    </w:p>
    <w:p>
      <w:pPr/>
      <w:r>
        <w:rPr/>
        <w:t xml:space="preserve">Potrafi przygotować opracowanie rozwiązania zadania obejmującego problematykę hydrauliki.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ćwiczenia laboratoryjnego.
Sprawdzian pisemny/ dyskusja.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1150-MT000-IZP-0215_U02: </w:t>
      </w:r>
    </w:p>
    <w:p>
      <w:pPr/>
      <w:r>
        <w:rPr/>
        <w:t xml:space="preserve">Posiada umiejętności pisemnej i ustnej prezentacji swoich dokonań w zakresie mechaniki płynów.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ćwiczenia laboratoryjnego.
Sprawdzian pisemny/ dyskusja.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1150-MT000-IZP-0215_U03: </w:t>
      </w:r>
    </w:p>
    <w:p>
      <w:pPr/>
      <w:r>
        <w:rPr/>
        <w:t xml:space="preserve">Nabył umiejętność samodzielnego pozyskiwania wiedzy w zakresie zagadnień hydraulicznych.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ćwiczenia laboratoryjnego.
Sprawdzian pisemny/ dyskusja.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KMchtr_U24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1150-MT000-IZP-0215_U05: </w:t>
      </w:r>
    </w:p>
    <w:p>
      <w:pPr/>
      <w:r>
        <w:rPr/>
        <w:t xml:space="preserve">Jest przygotowany do prowadzenia pomiarów i symulacji komputerowej w zakresie mechaniki płynów.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ćwiczenia laboratoryjnego.
Sprawdzian pisemny/ dyskusja.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1150-MT000-IZP-0215_K01: </w:t>
      </w:r>
    </w:p>
    <w:p>
      <w:pPr/>
      <w:r>
        <w:rPr/>
        <w:t xml:space="preserve">Potrafi myśleć i działać w sposób przedsiębiorczy.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ćwiczenia laboratoryjnego
Sprawdzian pisemny/ dyskusja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1150-MT000-IZP-0215_K02: </w:t>
      </w:r>
    </w:p>
    <w:p>
      <w:pPr/>
      <w:r>
        <w:rPr/>
        <w:t xml:space="preserve">Potrafi współdziałać w grupie wykonującej zadania pomiarowe i przygotowującej sprawozdanie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ćwiczenia laboratoryjnego.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2026-09-12T10:57:22+02:00</dcterms:created>
  <dcterms:modified xsi:type="dcterms:W3CDTF">2026-09-12T10:57:22+02:00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