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sieci płynowych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Zajęcia komputerowe
15 Przygotowanie do kolokwiów
20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numeryczne, Modelowanie hydrauliczne sieci płynowych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symulacji sieci płynowych w stanach ustalonych i nieustalonych oraz ich praktycznego zastosowania.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..Metody symulacji sieci płynowych w stanach ustalonych: metody oczkowe i węzłowe, sformułowanie skalarne i macierzowo-wektorowe. Metody symulacji sieci gazowych w stanach nieustalonych: metoda różnic skończonych i metoda objętości skończonych, metody jawne i niejawne rozwiązywania parabolicznych i hiperbolicznych modeli przepływu w prostym odcinku gazociągu i w sieci. Metody symulacji sieci ciepłowniczych w stanach nieustalonych. Kalibracja modelu przepływu na potrzeby symulacji sieci. Pozyskiwanie danych na potrzeby symulacji. Monitorowanie ruchu sieci na podstawie danych archiwalnych oraz rzeczywistych. Symulacja na potrzeby prognozowania i rozbudowy sieci. Symulacja stanów awaryjnych. Symulacja na potrzeby detekcji i lokalizacji nieszczelności. Symulacja na potrzeby śledzenia jakości gazu w sieci. Obliczenia hydrauliczne sieci ciepłowniczych z uwzględnieniem ciśnienia dyspozycyjnego w sieci. Obliczenia strat ciepła w sieciach ciepłowniczych i zysków ciepła w sieciach chłodu. Współpraca z systemami SCADA oraz GIS. Praca z aplikacjami do symulacji sieci płynowych.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Egzamin
40% Zaliczenie kolokwiów na zajęciach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A.J. Osiadacz. Statyczna symulacja sieci gazowych. Fluid Systems, 2001.
K. Bytnar, K. Kogut. Obliczanie sieci gazowych. T.1, T.2. Uczelniane Wydaw. Nauk.-Dydakt. AGH, Kraków 2007.
A.J. Osiadacz. Simulation and analysis of gas networks, F&amp;N Spon Ltd.,London,1987.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rozszerzoną, uporządkowaną wiedzę w z zakresu metod symulacji sieci płynowych, wykorzystania przestrzennych baz danych i pakietów GIS odpowiednio do przechowywania i wizualizacji danych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IS_W12: </w:t>
      </w:r>
    </w:p>
    <w:p>
      <w:pPr/>
      <w:r>
        <w:rPr/>
        <w:t xml:space="preserve">Posiada szczegółową, podbudowaną teoretycznie wiedzę z zakresu modelowania, modernizacji i eksploatacji sieci ciepłowniczych i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IS_W13: </w:t>
      </w:r>
    </w:p>
    <w:p>
      <w:pPr/>
      <w:r>
        <w:rPr/>
        <w:t xml:space="preserve">Posiada szczegółową wiedzę z zakresu możliwości korzystania z pakietów oprogramowania do symulacji sieci przy doborze elementów systemów ciepłowniczych i gazowych i ich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IS_U04: </w:t>
      </w:r>
    </w:p>
    <w:p>
      <w:pPr/>
      <w:r>
        <w:rPr/>
        <w:t xml:space="preserve">Potrafi samodzielnie z wykorzystaniem programów wspomagających, modelować układy sieci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IS_U10: </w:t>
      </w:r>
    </w:p>
    <w:p>
      <w:pPr/>
      <w:r>
        <w:rPr/>
        <w:t xml:space="preserve">Potrafi przeprowadzić analizę i ocenę wyników symulacji komputerowych pozwalających badać procesy cieplno-przepływowe w skali technicznej w ciepłownictwie i gazownictwie. Potrafi ocenić poprawność pomiaru w oparciu o wyniki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IS_K05: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2026-07-28T08:51:56+02:00</dcterms:created>
  <dcterms:modified xsi:type="dcterms:W3CDTF">2026-07-28T08:51:56+02:00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