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 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LabWMN</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Po ukończeniu kursu student powinien: • mieć ogólną wiedzę teoretyczną na temat budowy i metod syntezy nanomateriałów i nanostruktur takich jak organiczne materiały porowate typu MOF i COF, kropki kwantowe, półprzewodniki organiczne, koloidy i nanotlenki metali, nanostrukturalne proszki metaliczne, nanokrystaliczne stopy miękkie magnetycznie i lakiernicze powłoki nanokompozytowe • posiadać praktyczne umiejętności pracy w atmosferze gazu obojętnego, • posiadać praktyczne umiejętności z zakresu syntezy organicznych materiałów porowatych typu MOF i COF, kropek kwantowych, półprzewodników organicznych, koloidów, nanotlenków metali, nanostrukturalnych proszków metalicznych, nanokrystalicznych stopów miękkich magnetycznie i lakierniczych powłok nanokompozytowych jak również zapoznanie się z metodami charakteryzacji ich budowy i właściwości fizyko-chemicznych, • zebrać i opracować w formie pisemnego sprawozdania otrzymane wyniki doświadczalne. </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zaawansowane techniki syntezy nanomateriałów i nanostruktur, w tym metodę pracy w atmosferze gazu obojętnego (technika Schlenka),</w:t>
      </w:r>
    </w:p>
    <w:p>
      <w:pPr>
        <w:spacing w:before="60"/>
      </w:pPr>
      <w:r>
        <w:rPr/>
        <w:t xml:space="preserve">Weryfikacja: </w:t>
      </w:r>
    </w:p>
    <w:p>
      <w:pPr>
        <w:spacing w:before="20" w:after="190"/>
      </w:pPr>
      <w:r>
        <w:rPr/>
        <w:t xml:space="preserve">Efekty pracy laboratoryjnej, prowadzenie dziennika laboratoryjnego </w:t>
      </w:r>
    </w:p>
    <w:p>
      <w:pPr>
        <w:spacing w:before="20" w:after="190"/>
      </w:pPr>
      <w:r>
        <w:rPr>
          <w:b/>
          <w:bCs/>
        </w:rPr>
        <w:t xml:space="preserve">Powiązane charakterystyki kierunkowe: </w:t>
      </w:r>
      <w:r>
        <w:rPr/>
        <w:t xml:space="preserve">IM2_W08,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metody charakterystyki budowy nanomateriałów i nanostruktur oraz właściwości fizyko-chemicznych otrzymanych materiałów, </w:t>
      </w:r>
    </w:p>
    <w:p>
      <w:pPr>
        <w:spacing w:before="60"/>
      </w:pPr>
      <w:r>
        <w:rPr/>
        <w:t xml:space="preserve">Weryfikacja: </w:t>
      </w:r>
    </w:p>
    <w:p>
      <w:pPr>
        <w:spacing w:before="20" w:after="190"/>
      </w:pPr>
      <w:r>
        <w:rPr/>
        <w:t xml:space="preserve">rozmowa z prowadzącym, pisemne sprawozdanie </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korzystania z danych literaturowych i internetowych w celu samodzielnego rozwiązywania zadanych problemów  </w:t>
      </w:r>
    </w:p>
    <w:p>
      <w:pPr>
        <w:spacing w:before="60"/>
      </w:pPr>
      <w:r>
        <w:rPr/>
        <w:t xml:space="preserve">Weryfikacja: </w:t>
      </w:r>
    </w:p>
    <w:p>
      <w:pPr>
        <w:spacing w:before="20" w:after="190"/>
      </w:pPr>
      <w:r>
        <w:rPr/>
        <w:t xml:space="preserve"> Rozmowa z prowadzącym</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otrzymać, scharakteryzować i zbadać własności nanomateriałów i nanostruktur </w:t>
      </w:r>
    </w:p>
    <w:p>
      <w:pPr>
        <w:spacing w:before="60"/>
      </w:pPr>
      <w:r>
        <w:rPr/>
        <w:t xml:space="preserve">Weryfikacja: </w:t>
      </w:r>
    </w:p>
    <w:p>
      <w:pPr>
        <w:spacing w:before="20" w:after="190"/>
      </w:pPr>
      <w:r>
        <w:rPr/>
        <w:t xml:space="preserve">Efekty pracy laboratoryjnej, prowadzenie dziennika laboratoryjnego</w:t>
      </w:r>
    </w:p>
    <w:p>
      <w:pPr>
        <w:spacing w:before="20" w:after="190"/>
      </w:pPr>
      <w:r>
        <w:rPr>
          <w:b/>
          <w:bCs/>
        </w:rPr>
        <w:t xml:space="preserve">Powiązane charakterystyki kierunkowe: </w:t>
      </w:r>
      <w:r>
        <w:rPr/>
        <w:t xml:space="preserve">IM2_U08</w:t>
      </w:r>
    </w:p>
    <w:p>
      <w:pPr>
        <w:spacing w:before="20" w:after="190"/>
      </w:pPr>
      <w:r>
        <w:rPr>
          <w:b/>
          <w:bCs/>
        </w:rPr>
        <w:t xml:space="preserve">Powiązane charakterystyki obszarowe: </w:t>
      </w:r>
      <w:r>
        <w:rPr/>
        <w:t xml:space="preserve">I.P7S_UW, III.P7S_UW.1.o, III.P7S_UW.4.o</w:t>
      </w:r>
    </w:p>
    <w:p>
      <w:pPr>
        <w:keepNext w:val="1"/>
        <w:spacing w:after="10"/>
      </w:pPr>
      <w:r>
        <w:rPr>
          <w:b/>
          <w:bCs/>
        </w:rPr>
        <w:t xml:space="preserve">Charakterystyka U3: </w:t>
      </w:r>
    </w:p>
    <w:p>
      <w:pPr/>
      <w:r>
        <w:rPr/>
        <w:t xml:space="preserve">Potrafi opracować i przedyskutować sprawozdanie z otrzymanych wyników badań </w:t>
      </w:r>
    </w:p>
    <w:p>
      <w:pPr>
        <w:spacing w:before="60"/>
      </w:pPr>
      <w:r>
        <w:rPr/>
        <w:t xml:space="preserve">Weryfikacja: </w:t>
      </w:r>
    </w:p>
    <w:p>
      <w:pPr>
        <w:spacing w:before="20" w:after="190"/>
      </w:pPr>
      <w:r>
        <w:rPr/>
        <w:t xml:space="preserve">Pisemne sprawozdanie, rozmowa z prowadzący</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nad zadanym zagadnieniem – problemem naukowym oraz podsumować otrzymane wyniki w celu ich zaprezentowania  </w:t>
      </w:r>
    </w:p>
    <w:p>
      <w:pPr>
        <w:spacing w:before="60"/>
      </w:pPr>
      <w:r>
        <w:rPr/>
        <w:t xml:space="preserve">Weryfikacja: </w:t>
      </w:r>
    </w:p>
    <w:p>
      <w:pPr>
        <w:spacing w:before="20" w:after="190"/>
      </w:pPr>
      <w:r>
        <w:rPr/>
        <w:t xml:space="preserve">Pisemne sprawozdanie, rozmowa z prowadzącym</w:t>
      </w:r>
    </w:p>
    <w:p>
      <w:pPr>
        <w:spacing w:before="20" w:after="190"/>
      </w:pPr>
      <w:r>
        <w:rPr>
          <w:b/>
          <w:bCs/>
        </w:rPr>
        <w:t xml:space="preserve">Powiązane charakterystyki kierunkowe: </w:t>
      </w:r>
      <w:r>
        <w:rPr/>
        <w:t xml:space="preserve">IM2_K06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2026-10-01T08:56:48+02:00</dcterms:created>
  <dcterms:modified xsi:type="dcterms:W3CDTF">2026-10-01T08:56:48+02:00</dcterms:modified>
</cp:coreProperties>
</file>

<file path=docProps/custom.xml><?xml version="1.0" encoding="utf-8"?>
<Properties xmlns="http://schemas.openxmlformats.org/officeDocument/2006/custom-properties" xmlns:vt="http://schemas.openxmlformats.org/officeDocument/2006/docPropsVTypes"/>
</file>