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zajęcia 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JO_W1_1: </w:t>
      </w:r>
    </w:p>
    <w:p>
      <w:pPr/>
      <w:r>
        <w:rPr/>
        <w:t xml:space="preserve">Ma uporządkowaną znajomość struktur
gramatycznych i słownictwa dotyczących
rozumienia i tworzenia różnych rodzajów tekstów
pisanych i mówionych, formalnych i
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JO_U1_1: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JO_K1: </w:t>
      </w:r>
    </w:p>
    <w:p>
      <w:pPr/>
      <w:r>
        <w:rPr/>
        <w:t xml:space="preserve">Potrafi pracować samodzielnie i w grupie, praca na zajęciach, prezentacja.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IM1_K03, 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2026-10-21T14:38:12+02:00</dcterms:created>
  <dcterms:modified xsi:type="dcterms:W3CDTF">2026-10-21T14:38:12+02:00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